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0DA" w:rsidRPr="002E01FE" w:rsidRDefault="007650DA" w:rsidP="0008499B">
      <w:pPr>
        <w:jc w:val="center"/>
        <w:rPr>
          <w:rFonts w:asciiTheme="minorHAnsi" w:hAnsiTheme="minorHAnsi"/>
          <w:b/>
        </w:rPr>
      </w:pPr>
      <w:r w:rsidRPr="002E01FE">
        <w:rPr>
          <w:rFonts w:asciiTheme="minorHAnsi" w:hAnsiTheme="minorHAnsi"/>
          <w:b/>
        </w:rPr>
        <w:t>School for Advanced Research</w:t>
      </w:r>
    </w:p>
    <w:p w:rsidR="00930C71" w:rsidRDefault="00331104" w:rsidP="0008499B">
      <w:pPr>
        <w:tabs>
          <w:tab w:val="center" w:pos="4815"/>
          <w:tab w:val="left" w:pos="6521"/>
        </w:tabs>
        <w:jc w:val="center"/>
        <w:rPr>
          <w:rFonts w:asciiTheme="minorHAnsi" w:hAnsiTheme="minorHAnsi"/>
          <w:b/>
        </w:rPr>
      </w:pPr>
      <w:r w:rsidRPr="002E01FE">
        <w:rPr>
          <w:rFonts w:asciiTheme="minorHAnsi" w:hAnsiTheme="minorHAnsi"/>
          <w:b/>
        </w:rPr>
        <w:t>Facilit</w:t>
      </w:r>
      <w:r w:rsidR="005C2281">
        <w:rPr>
          <w:rFonts w:asciiTheme="minorHAnsi" w:hAnsiTheme="minorHAnsi"/>
          <w:b/>
        </w:rPr>
        <w:t>y</w:t>
      </w:r>
      <w:r w:rsidRPr="002E01FE">
        <w:rPr>
          <w:rFonts w:asciiTheme="minorHAnsi" w:hAnsiTheme="minorHAnsi"/>
          <w:b/>
        </w:rPr>
        <w:t xml:space="preserve"> R</w:t>
      </w:r>
      <w:r w:rsidR="00DB68D7">
        <w:rPr>
          <w:rFonts w:asciiTheme="minorHAnsi" w:hAnsiTheme="minorHAnsi"/>
          <w:b/>
        </w:rPr>
        <w:t>ental</w:t>
      </w:r>
      <w:r w:rsidRPr="002E01FE">
        <w:rPr>
          <w:rFonts w:asciiTheme="minorHAnsi" w:hAnsiTheme="minorHAnsi"/>
          <w:b/>
        </w:rPr>
        <w:t xml:space="preserve"> </w:t>
      </w:r>
      <w:r w:rsidR="00DB68D7">
        <w:rPr>
          <w:rFonts w:asciiTheme="minorHAnsi" w:hAnsiTheme="minorHAnsi"/>
          <w:b/>
        </w:rPr>
        <w:t>Information</w:t>
      </w:r>
    </w:p>
    <w:p w:rsidR="001C7AE5" w:rsidRPr="00E70917" w:rsidRDefault="008D783E" w:rsidP="0008499B">
      <w:pPr>
        <w:tabs>
          <w:tab w:val="center" w:pos="4815"/>
          <w:tab w:val="left" w:pos="6521"/>
        </w:tabs>
        <w:jc w:val="center"/>
        <w:rPr>
          <w:rFonts w:asciiTheme="minorHAnsi" w:hAnsiTheme="minorHAnsi"/>
          <w:b/>
          <w:sz w:val="22"/>
          <w:szCs w:val="22"/>
        </w:rPr>
      </w:pPr>
      <w:r>
        <w:rPr>
          <w:rFonts w:asciiTheme="minorHAnsi" w:hAnsiTheme="minorHAnsi"/>
          <w:b/>
          <w:sz w:val="22"/>
          <w:szCs w:val="22"/>
        </w:rPr>
        <w:t>January 2019</w:t>
      </w:r>
    </w:p>
    <w:p w:rsidR="00D56866" w:rsidRPr="001D79B5" w:rsidRDefault="00D56866" w:rsidP="00D56866">
      <w:pPr>
        <w:jc w:val="center"/>
        <w:rPr>
          <w:rFonts w:asciiTheme="minorHAnsi" w:hAnsiTheme="minorHAnsi"/>
          <w:b/>
          <w:sz w:val="10"/>
          <w:szCs w:val="10"/>
        </w:rPr>
      </w:pPr>
    </w:p>
    <w:p w:rsidR="00E57FC2" w:rsidRPr="00E57FC2" w:rsidRDefault="00E57FC2" w:rsidP="00D060ED">
      <w:pPr>
        <w:rPr>
          <w:rFonts w:asciiTheme="minorHAnsi" w:hAnsiTheme="minorHAnsi"/>
          <w:i/>
          <w:sz w:val="21"/>
          <w:szCs w:val="21"/>
        </w:rPr>
      </w:pPr>
      <w:r w:rsidRPr="00E57FC2">
        <w:rPr>
          <w:rFonts w:asciiTheme="minorHAnsi" w:hAnsiTheme="minorHAnsi"/>
          <w:i/>
          <w:sz w:val="21"/>
          <w:szCs w:val="21"/>
        </w:rPr>
        <w:t>Contact</w:t>
      </w:r>
      <w:r w:rsidR="00240BAD">
        <w:rPr>
          <w:rFonts w:asciiTheme="minorHAnsi" w:hAnsiTheme="minorHAnsi"/>
          <w:i/>
          <w:sz w:val="21"/>
          <w:szCs w:val="21"/>
        </w:rPr>
        <w:t xml:space="preserve"> for rental fees and scheduling</w:t>
      </w:r>
      <w:r w:rsidRPr="00E57FC2">
        <w:rPr>
          <w:rFonts w:asciiTheme="minorHAnsi" w:hAnsiTheme="minorHAnsi"/>
          <w:i/>
          <w:sz w:val="21"/>
          <w:szCs w:val="21"/>
        </w:rPr>
        <w:t xml:space="preserve">: </w:t>
      </w:r>
      <w:r>
        <w:rPr>
          <w:rFonts w:asciiTheme="minorHAnsi" w:hAnsiTheme="minorHAnsi"/>
          <w:i/>
          <w:sz w:val="21"/>
          <w:szCs w:val="21"/>
        </w:rPr>
        <w:tab/>
      </w:r>
      <w:r w:rsidR="008D783E">
        <w:rPr>
          <w:rFonts w:asciiTheme="minorHAnsi" w:hAnsiTheme="minorHAnsi"/>
          <w:i/>
          <w:sz w:val="21"/>
          <w:szCs w:val="21"/>
        </w:rPr>
        <w:t>Liv Turner</w:t>
      </w:r>
      <w:r w:rsidRPr="00E57FC2">
        <w:rPr>
          <w:rFonts w:asciiTheme="minorHAnsi" w:hAnsiTheme="minorHAnsi"/>
          <w:i/>
          <w:sz w:val="21"/>
          <w:szCs w:val="21"/>
        </w:rPr>
        <w:t>, Executive Assistant to the President</w:t>
      </w:r>
      <w:r w:rsidR="008055B6">
        <w:rPr>
          <w:rFonts w:asciiTheme="minorHAnsi" w:hAnsiTheme="minorHAnsi"/>
          <w:i/>
          <w:sz w:val="21"/>
          <w:szCs w:val="21"/>
        </w:rPr>
        <w:tab/>
      </w:r>
      <w:r w:rsidR="008055B6">
        <w:rPr>
          <w:rFonts w:asciiTheme="minorHAnsi" w:hAnsiTheme="minorHAnsi"/>
          <w:i/>
          <w:sz w:val="21"/>
          <w:szCs w:val="21"/>
        </w:rPr>
        <w:tab/>
      </w:r>
      <w:r w:rsidR="008055B6">
        <w:rPr>
          <w:rFonts w:asciiTheme="minorHAnsi" w:hAnsiTheme="minorHAnsi"/>
          <w:i/>
          <w:sz w:val="21"/>
          <w:szCs w:val="21"/>
        </w:rPr>
        <w:tab/>
      </w:r>
    </w:p>
    <w:p w:rsidR="00E57FC2" w:rsidRPr="00E57FC2" w:rsidRDefault="00E57FC2" w:rsidP="00E57FC2">
      <w:pPr>
        <w:tabs>
          <w:tab w:val="left" w:pos="990"/>
        </w:tabs>
        <w:rPr>
          <w:rFonts w:asciiTheme="minorHAnsi" w:hAnsiTheme="minorHAnsi"/>
          <w:i/>
          <w:sz w:val="21"/>
          <w:szCs w:val="21"/>
        </w:rPr>
      </w:pPr>
      <w:r w:rsidRPr="00E57FC2">
        <w:rPr>
          <w:rFonts w:asciiTheme="minorHAnsi" w:hAnsiTheme="minorHAnsi"/>
          <w:i/>
          <w:sz w:val="21"/>
          <w:szCs w:val="21"/>
        </w:rPr>
        <w:tab/>
      </w:r>
      <w:r w:rsidR="005C2281">
        <w:rPr>
          <w:rFonts w:asciiTheme="minorHAnsi" w:hAnsiTheme="minorHAnsi"/>
          <w:i/>
          <w:sz w:val="21"/>
          <w:szCs w:val="21"/>
        </w:rPr>
        <w:tab/>
      </w:r>
      <w:r w:rsidR="00240BAD">
        <w:rPr>
          <w:rFonts w:asciiTheme="minorHAnsi" w:hAnsiTheme="minorHAnsi"/>
          <w:i/>
          <w:sz w:val="21"/>
          <w:szCs w:val="21"/>
        </w:rPr>
        <w:tab/>
      </w:r>
      <w:r w:rsidR="00240BAD">
        <w:rPr>
          <w:rFonts w:asciiTheme="minorHAnsi" w:hAnsiTheme="minorHAnsi"/>
          <w:i/>
          <w:sz w:val="21"/>
          <w:szCs w:val="21"/>
        </w:rPr>
        <w:tab/>
      </w:r>
      <w:r w:rsidR="00240BAD">
        <w:rPr>
          <w:rFonts w:asciiTheme="minorHAnsi" w:hAnsiTheme="minorHAnsi"/>
          <w:i/>
          <w:sz w:val="21"/>
          <w:szCs w:val="21"/>
        </w:rPr>
        <w:tab/>
      </w:r>
      <w:r w:rsidRPr="00E57FC2">
        <w:rPr>
          <w:rFonts w:asciiTheme="minorHAnsi" w:hAnsiTheme="minorHAnsi"/>
          <w:i/>
          <w:sz w:val="21"/>
          <w:szCs w:val="21"/>
        </w:rPr>
        <w:t xml:space="preserve">505.954-7211 or </w:t>
      </w:r>
      <w:hyperlink r:id="rId8" w:history="1">
        <w:r w:rsidR="008D783E" w:rsidRPr="003541E6">
          <w:rPr>
            <w:rStyle w:val="Hyperlink"/>
            <w:rFonts w:asciiTheme="minorHAnsi" w:hAnsiTheme="minorHAnsi"/>
            <w:i/>
            <w:sz w:val="21"/>
            <w:szCs w:val="21"/>
          </w:rPr>
          <w:t>turner@sarsf.org</w:t>
        </w:r>
      </w:hyperlink>
      <w:r w:rsidRPr="00E57FC2">
        <w:rPr>
          <w:rFonts w:asciiTheme="minorHAnsi" w:hAnsiTheme="minorHAnsi"/>
          <w:i/>
          <w:sz w:val="21"/>
          <w:szCs w:val="21"/>
        </w:rPr>
        <w:t xml:space="preserve"> </w:t>
      </w:r>
      <w:r w:rsidRPr="00E57FC2">
        <w:rPr>
          <w:rFonts w:asciiTheme="minorHAnsi" w:hAnsiTheme="minorHAnsi"/>
          <w:i/>
          <w:sz w:val="21"/>
          <w:szCs w:val="21"/>
        </w:rPr>
        <w:tab/>
      </w:r>
      <w:r w:rsidRPr="00E57FC2">
        <w:rPr>
          <w:rFonts w:asciiTheme="minorHAnsi" w:hAnsiTheme="minorHAnsi"/>
          <w:i/>
          <w:sz w:val="21"/>
          <w:szCs w:val="21"/>
        </w:rPr>
        <w:tab/>
      </w:r>
      <w:r w:rsidRPr="00E57FC2">
        <w:rPr>
          <w:rFonts w:asciiTheme="minorHAnsi" w:hAnsiTheme="minorHAnsi"/>
          <w:i/>
          <w:sz w:val="21"/>
          <w:szCs w:val="21"/>
        </w:rPr>
        <w:tab/>
      </w:r>
    </w:p>
    <w:p w:rsidR="005C2281" w:rsidRPr="001D6F68" w:rsidRDefault="00E57FC2" w:rsidP="00D060ED">
      <w:pPr>
        <w:rPr>
          <w:rFonts w:asciiTheme="minorHAnsi" w:hAnsiTheme="minorHAnsi"/>
          <w:i/>
          <w:sz w:val="16"/>
          <w:szCs w:val="16"/>
        </w:rPr>
      </w:pPr>
      <w:r w:rsidRPr="00E57FC2">
        <w:rPr>
          <w:rFonts w:asciiTheme="minorHAnsi" w:hAnsiTheme="minorHAnsi"/>
          <w:i/>
          <w:sz w:val="21"/>
          <w:szCs w:val="21"/>
        </w:rPr>
        <w:t xml:space="preserve"> </w:t>
      </w:r>
    </w:p>
    <w:p w:rsidR="00D060ED" w:rsidRPr="00D060ED" w:rsidRDefault="00D060ED" w:rsidP="00D060ED">
      <w:pPr>
        <w:rPr>
          <w:rFonts w:asciiTheme="minorHAnsi" w:hAnsiTheme="minorHAnsi"/>
          <w:b/>
          <w:sz w:val="24"/>
          <w:szCs w:val="24"/>
          <w:u w:val="single"/>
        </w:rPr>
      </w:pPr>
      <w:r>
        <w:rPr>
          <w:rFonts w:asciiTheme="minorHAnsi" w:hAnsiTheme="minorHAnsi"/>
          <w:b/>
          <w:sz w:val="24"/>
          <w:szCs w:val="24"/>
          <w:u w:val="single"/>
        </w:rPr>
        <w:t>Special Considerations</w:t>
      </w:r>
    </w:p>
    <w:p w:rsidR="00B52CA2" w:rsidRDefault="009851A9" w:rsidP="00D060ED">
      <w:pPr>
        <w:pStyle w:val="ListParagraph"/>
        <w:numPr>
          <w:ilvl w:val="0"/>
          <w:numId w:val="21"/>
        </w:numPr>
        <w:rPr>
          <w:rFonts w:asciiTheme="minorHAnsi" w:hAnsiTheme="minorHAnsi"/>
          <w:sz w:val="20"/>
          <w:szCs w:val="20"/>
        </w:rPr>
      </w:pPr>
      <w:r w:rsidRPr="00D060ED">
        <w:rPr>
          <w:rFonts w:asciiTheme="minorHAnsi" w:hAnsiTheme="minorHAnsi"/>
          <w:b/>
          <w:sz w:val="20"/>
          <w:szCs w:val="20"/>
        </w:rPr>
        <w:t xml:space="preserve">Rental </w:t>
      </w:r>
      <w:r w:rsidR="00947605" w:rsidRPr="00D060ED">
        <w:rPr>
          <w:rFonts w:asciiTheme="minorHAnsi" w:hAnsiTheme="minorHAnsi"/>
          <w:b/>
          <w:sz w:val="20"/>
          <w:szCs w:val="20"/>
        </w:rPr>
        <w:t>Hours:</w:t>
      </w:r>
      <w:r w:rsidR="00D060ED" w:rsidRPr="00D060ED">
        <w:rPr>
          <w:rFonts w:asciiTheme="minorHAnsi" w:hAnsiTheme="minorHAnsi"/>
          <w:sz w:val="20"/>
          <w:szCs w:val="20"/>
        </w:rPr>
        <w:t xml:space="preserve">  </w:t>
      </w:r>
      <w:r w:rsidR="00947605" w:rsidRPr="003F6733">
        <w:rPr>
          <w:rFonts w:asciiTheme="minorHAnsi" w:hAnsiTheme="minorHAnsi"/>
          <w:sz w:val="20"/>
          <w:szCs w:val="20"/>
        </w:rPr>
        <w:t xml:space="preserve">Weekdays (Mon-Fri) </w:t>
      </w:r>
      <w:r w:rsidR="007C47AF" w:rsidRPr="003F6733">
        <w:rPr>
          <w:rFonts w:asciiTheme="minorHAnsi" w:hAnsiTheme="minorHAnsi"/>
          <w:sz w:val="20"/>
          <w:szCs w:val="20"/>
        </w:rPr>
        <w:t>9</w:t>
      </w:r>
      <w:r w:rsidR="00947605" w:rsidRPr="003F6733">
        <w:rPr>
          <w:rFonts w:asciiTheme="minorHAnsi" w:hAnsiTheme="minorHAnsi"/>
          <w:sz w:val="20"/>
          <w:szCs w:val="20"/>
        </w:rPr>
        <w:t xml:space="preserve">:00-5:00pm </w:t>
      </w:r>
      <w:r w:rsidR="00D060ED" w:rsidRPr="003F6733">
        <w:rPr>
          <w:rFonts w:asciiTheme="minorHAnsi" w:hAnsiTheme="minorHAnsi"/>
          <w:sz w:val="20"/>
          <w:szCs w:val="20"/>
        </w:rPr>
        <w:t xml:space="preserve">&amp; </w:t>
      </w:r>
      <w:r w:rsidR="00B52CA2" w:rsidRPr="003F6733">
        <w:rPr>
          <w:rFonts w:asciiTheme="minorHAnsi" w:hAnsiTheme="minorHAnsi"/>
          <w:sz w:val="20"/>
          <w:szCs w:val="20"/>
        </w:rPr>
        <w:t>Evenings 5:00-8:00pm</w:t>
      </w:r>
      <w:r w:rsidR="00B52CA2" w:rsidRPr="00D060ED">
        <w:rPr>
          <w:rFonts w:asciiTheme="minorHAnsi" w:hAnsiTheme="minorHAnsi"/>
          <w:sz w:val="20"/>
          <w:szCs w:val="20"/>
        </w:rPr>
        <w:t xml:space="preserve">  </w:t>
      </w:r>
    </w:p>
    <w:p w:rsidR="00947605" w:rsidRPr="001D6F68" w:rsidRDefault="001D6F68" w:rsidP="001D6F68">
      <w:pPr>
        <w:ind w:left="1890"/>
        <w:rPr>
          <w:rFonts w:asciiTheme="minorHAnsi" w:hAnsiTheme="minorHAnsi"/>
          <w:sz w:val="20"/>
          <w:szCs w:val="20"/>
        </w:rPr>
      </w:pPr>
      <w:r>
        <w:rPr>
          <w:rFonts w:asciiTheme="minorHAnsi" w:hAnsiTheme="minorHAnsi"/>
          <w:sz w:val="20"/>
          <w:szCs w:val="20"/>
        </w:rPr>
        <w:t xml:space="preserve"> </w:t>
      </w:r>
      <w:r w:rsidR="00947605" w:rsidRPr="001D6F68">
        <w:rPr>
          <w:rFonts w:asciiTheme="minorHAnsi" w:hAnsiTheme="minorHAnsi"/>
          <w:sz w:val="20"/>
          <w:szCs w:val="20"/>
        </w:rPr>
        <w:t>Weekends (Sat-Sun)</w:t>
      </w:r>
      <w:r w:rsidR="00EA06F1" w:rsidRPr="001D6F68">
        <w:rPr>
          <w:rFonts w:asciiTheme="minorHAnsi" w:hAnsiTheme="minorHAnsi"/>
          <w:sz w:val="20"/>
          <w:szCs w:val="20"/>
        </w:rPr>
        <w:t xml:space="preserve"> </w:t>
      </w:r>
      <w:r w:rsidR="007C47AF" w:rsidRPr="001D6F68">
        <w:rPr>
          <w:rFonts w:asciiTheme="minorHAnsi" w:hAnsiTheme="minorHAnsi"/>
          <w:sz w:val="20"/>
          <w:szCs w:val="20"/>
        </w:rPr>
        <w:t>9</w:t>
      </w:r>
      <w:r w:rsidR="00EA06F1" w:rsidRPr="001D6F68">
        <w:rPr>
          <w:rFonts w:asciiTheme="minorHAnsi" w:hAnsiTheme="minorHAnsi"/>
          <w:sz w:val="20"/>
          <w:szCs w:val="20"/>
        </w:rPr>
        <w:t>:00-5:</w:t>
      </w:r>
      <w:r w:rsidR="00EA06F1" w:rsidRPr="003F6733">
        <w:rPr>
          <w:rFonts w:asciiTheme="minorHAnsi" w:hAnsiTheme="minorHAnsi"/>
          <w:b/>
          <w:sz w:val="20"/>
          <w:szCs w:val="20"/>
        </w:rPr>
        <w:t xml:space="preserve">00pm </w:t>
      </w:r>
      <w:r w:rsidR="00B52CA2" w:rsidRPr="003F6733">
        <w:rPr>
          <w:rFonts w:asciiTheme="minorHAnsi" w:hAnsiTheme="minorHAnsi"/>
          <w:b/>
          <w:sz w:val="20"/>
          <w:szCs w:val="20"/>
        </w:rPr>
        <w:t>subject to staff availability</w:t>
      </w:r>
    </w:p>
    <w:p w:rsidR="00D56866" w:rsidRPr="00D060ED" w:rsidRDefault="00D56866" w:rsidP="002D605C">
      <w:pPr>
        <w:pStyle w:val="ListParagraph"/>
        <w:numPr>
          <w:ilvl w:val="0"/>
          <w:numId w:val="21"/>
        </w:numPr>
        <w:rPr>
          <w:rFonts w:asciiTheme="minorHAnsi" w:hAnsiTheme="minorHAnsi"/>
          <w:sz w:val="20"/>
          <w:szCs w:val="20"/>
        </w:rPr>
      </w:pPr>
      <w:r w:rsidRPr="00D060ED">
        <w:rPr>
          <w:rFonts w:asciiTheme="minorHAnsi" w:hAnsiTheme="minorHAnsi"/>
          <w:sz w:val="20"/>
          <w:szCs w:val="20"/>
        </w:rPr>
        <w:t xml:space="preserve">Not-for-profit organizations </w:t>
      </w:r>
      <w:r w:rsidR="00E533AE" w:rsidRPr="00D060ED">
        <w:rPr>
          <w:rFonts w:asciiTheme="minorHAnsi" w:hAnsiTheme="minorHAnsi"/>
          <w:sz w:val="20"/>
          <w:szCs w:val="20"/>
        </w:rPr>
        <w:t xml:space="preserve">and Business Sponsors ($2,500+) </w:t>
      </w:r>
      <w:r w:rsidRPr="00D060ED">
        <w:rPr>
          <w:rFonts w:asciiTheme="minorHAnsi" w:hAnsiTheme="minorHAnsi"/>
          <w:sz w:val="20"/>
          <w:szCs w:val="20"/>
        </w:rPr>
        <w:t>receive 10% discount</w:t>
      </w:r>
      <w:r w:rsidR="00542142" w:rsidRPr="00D060ED">
        <w:rPr>
          <w:rFonts w:asciiTheme="minorHAnsi" w:hAnsiTheme="minorHAnsi"/>
          <w:sz w:val="20"/>
          <w:szCs w:val="20"/>
        </w:rPr>
        <w:t xml:space="preserve"> on</w:t>
      </w:r>
      <w:r w:rsidR="00D060ED">
        <w:rPr>
          <w:rFonts w:asciiTheme="minorHAnsi" w:hAnsiTheme="minorHAnsi"/>
          <w:sz w:val="20"/>
          <w:szCs w:val="20"/>
        </w:rPr>
        <w:t xml:space="preserve"> meeting </w:t>
      </w:r>
      <w:r w:rsidR="00542142" w:rsidRPr="00D060ED">
        <w:rPr>
          <w:rFonts w:asciiTheme="minorHAnsi" w:hAnsiTheme="minorHAnsi"/>
          <w:sz w:val="20"/>
          <w:szCs w:val="20"/>
        </w:rPr>
        <w:t>rooms</w:t>
      </w:r>
    </w:p>
    <w:p w:rsidR="008A0E70" w:rsidRPr="00D060ED" w:rsidRDefault="008A0E70" w:rsidP="008A0E70">
      <w:pPr>
        <w:pStyle w:val="ListParagraph"/>
        <w:numPr>
          <w:ilvl w:val="0"/>
          <w:numId w:val="14"/>
        </w:numPr>
        <w:rPr>
          <w:rFonts w:asciiTheme="minorHAnsi" w:hAnsiTheme="minorHAnsi"/>
          <w:b/>
          <w:sz w:val="20"/>
          <w:szCs w:val="20"/>
          <w:u w:val="single"/>
        </w:rPr>
      </w:pPr>
      <w:r w:rsidRPr="00D060ED">
        <w:rPr>
          <w:rFonts w:asciiTheme="minorHAnsi" w:hAnsiTheme="minorHAnsi"/>
          <w:sz w:val="20"/>
          <w:szCs w:val="20"/>
        </w:rPr>
        <w:t xml:space="preserve">3% </w:t>
      </w:r>
      <w:r w:rsidR="00F703C5">
        <w:rPr>
          <w:rFonts w:asciiTheme="minorHAnsi" w:hAnsiTheme="minorHAnsi"/>
          <w:sz w:val="20"/>
          <w:szCs w:val="20"/>
        </w:rPr>
        <w:t xml:space="preserve">transaction </w:t>
      </w:r>
      <w:r w:rsidRPr="00D060ED">
        <w:rPr>
          <w:rFonts w:asciiTheme="minorHAnsi" w:hAnsiTheme="minorHAnsi"/>
          <w:sz w:val="20"/>
          <w:szCs w:val="20"/>
        </w:rPr>
        <w:t>fee charged for</w:t>
      </w:r>
      <w:r w:rsidR="00F703C5">
        <w:rPr>
          <w:rFonts w:asciiTheme="minorHAnsi" w:hAnsiTheme="minorHAnsi"/>
          <w:sz w:val="20"/>
          <w:szCs w:val="20"/>
        </w:rPr>
        <w:t xml:space="preserve"> all</w:t>
      </w:r>
      <w:r w:rsidRPr="00D060ED">
        <w:rPr>
          <w:rFonts w:asciiTheme="minorHAnsi" w:hAnsiTheme="minorHAnsi"/>
          <w:sz w:val="20"/>
          <w:szCs w:val="20"/>
        </w:rPr>
        <w:t xml:space="preserve"> credit card </w:t>
      </w:r>
      <w:r w:rsidR="00F703C5">
        <w:rPr>
          <w:rFonts w:asciiTheme="minorHAnsi" w:hAnsiTheme="minorHAnsi"/>
          <w:sz w:val="20"/>
          <w:szCs w:val="20"/>
        </w:rPr>
        <w:t>payments</w:t>
      </w:r>
    </w:p>
    <w:p w:rsidR="00D56866" w:rsidRPr="00D060ED" w:rsidRDefault="00F575FA" w:rsidP="00D56866">
      <w:pPr>
        <w:pStyle w:val="ListParagraph"/>
        <w:numPr>
          <w:ilvl w:val="0"/>
          <w:numId w:val="14"/>
        </w:numPr>
        <w:rPr>
          <w:rFonts w:asciiTheme="minorHAnsi" w:hAnsiTheme="minorHAnsi"/>
          <w:sz w:val="20"/>
          <w:szCs w:val="20"/>
        </w:rPr>
      </w:pPr>
      <w:r w:rsidRPr="00D060ED">
        <w:rPr>
          <w:rFonts w:asciiTheme="minorHAnsi" w:hAnsiTheme="minorHAnsi"/>
          <w:sz w:val="20"/>
          <w:szCs w:val="20"/>
        </w:rPr>
        <w:t>SAR parking assistance</w:t>
      </w:r>
      <w:r w:rsidR="00D060ED">
        <w:rPr>
          <w:rFonts w:asciiTheme="minorHAnsi" w:hAnsiTheme="minorHAnsi"/>
          <w:sz w:val="20"/>
          <w:szCs w:val="20"/>
        </w:rPr>
        <w:t xml:space="preserve"> </w:t>
      </w:r>
      <w:r w:rsidR="00D060ED" w:rsidRPr="00D060ED">
        <w:rPr>
          <w:rFonts w:asciiTheme="minorHAnsi" w:hAnsiTheme="minorHAnsi"/>
          <w:sz w:val="20"/>
          <w:szCs w:val="20"/>
        </w:rPr>
        <w:t>staffing fee of $64</w:t>
      </w:r>
      <w:r w:rsidR="00D060ED">
        <w:rPr>
          <w:rFonts w:asciiTheme="minorHAnsi" w:hAnsiTheme="minorHAnsi"/>
          <w:sz w:val="20"/>
          <w:szCs w:val="20"/>
        </w:rPr>
        <w:t xml:space="preserve"> /per </w:t>
      </w:r>
      <w:r w:rsidR="006B25A0">
        <w:rPr>
          <w:rFonts w:asciiTheme="minorHAnsi" w:hAnsiTheme="minorHAnsi"/>
          <w:sz w:val="20"/>
          <w:szCs w:val="20"/>
        </w:rPr>
        <w:t>hour</w:t>
      </w:r>
      <w:r w:rsidR="00D060ED" w:rsidRPr="00D060ED">
        <w:rPr>
          <w:rFonts w:asciiTheme="minorHAnsi" w:hAnsiTheme="minorHAnsi"/>
          <w:sz w:val="20"/>
          <w:szCs w:val="20"/>
        </w:rPr>
        <w:t xml:space="preserve"> </w:t>
      </w:r>
      <w:r w:rsidRPr="00D060ED">
        <w:rPr>
          <w:rFonts w:asciiTheme="minorHAnsi" w:hAnsiTheme="minorHAnsi"/>
          <w:sz w:val="20"/>
          <w:szCs w:val="20"/>
        </w:rPr>
        <w:t xml:space="preserve">required </w:t>
      </w:r>
      <w:r w:rsidR="00D060ED">
        <w:rPr>
          <w:rFonts w:asciiTheme="minorHAnsi" w:hAnsiTheme="minorHAnsi"/>
          <w:sz w:val="20"/>
          <w:szCs w:val="20"/>
        </w:rPr>
        <w:t xml:space="preserve">for </w:t>
      </w:r>
      <w:r w:rsidRPr="00D060ED">
        <w:rPr>
          <w:rFonts w:asciiTheme="minorHAnsi" w:hAnsiTheme="minorHAnsi"/>
          <w:sz w:val="20"/>
          <w:szCs w:val="20"/>
        </w:rPr>
        <w:t>25</w:t>
      </w:r>
      <w:r w:rsidR="005D6A4C">
        <w:rPr>
          <w:rFonts w:asciiTheme="minorHAnsi" w:hAnsiTheme="minorHAnsi"/>
          <w:sz w:val="20"/>
          <w:szCs w:val="20"/>
        </w:rPr>
        <w:t>+</w:t>
      </w:r>
      <w:r w:rsidRPr="00D060ED">
        <w:rPr>
          <w:rFonts w:asciiTheme="minorHAnsi" w:hAnsiTheme="minorHAnsi"/>
          <w:sz w:val="20"/>
          <w:szCs w:val="20"/>
        </w:rPr>
        <w:t xml:space="preserve"> cars </w:t>
      </w:r>
    </w:p>
    <w:p w:rsidR="00C42F2D" w:rsidRPr="00D060ED" w:rsidRDefault="00761FE3" w:rsidP="00DE2FE8">
      <w:pPr>
        <w:pStyle w:val="ListParagraph"/>
        <w:numPr>
          <w:ilvl w:val="0"/>
          <w:numId w:val="14"/>
        </w:numPr>
        <w:rPr>
          <w:rFonts w:asciiTheme="minorHAnsi" w:hAnsiTheme="minorHAnsi"/>
          <w:b/>
          <w:sz w:val="20"/>
          <w:szCs w:val="20"/>
          <w:u w:val="single"/>
        </w:rPr>
      </w:pPr>
      <w:r w:rsidRPr="00D060ED">
        <w:rPr>
          <w:rFonts w:asciiTheme="minorHAnsi" w:hAnsiTheme="minorHAnsi"/>
          <w:sz w:val="20"/>
          <w:szCs w:val="20"/>
        </w:rPr>
        <w:t>Indian Arts Research Center (IARC)</w:t>
      </w:r>
      <w:r w:rsidR="008A6959" w:rsidRPr="00D060ED">
        <w:rPr>
          <w:rFonts w:asciiTheme="minorHAnsi" w:hAnsiTheme="minorHAnsi"/>
          <w:sz w:val="20"/>
          <w:szCs w:val="20"/>
        </w:rPr>
        <w:t xml:space="preserve"> Vault Tours</w:t>
      </w:r>
      <w:r w:rsidR="001560CD" w:rsidRPr="00D060ED">
        <w:rPr>
          <w:rFonts w:asciiTheme="minorHAnsi" w:hAnsiTheme="minorHAnsi"/>
          <w:sz w:val="20"/>
          <w:szCs w:val="20"/>
        </w:rPr>
        <w:t xml:space="preserve"> and Walking History Tours</w:t>
      </w:r>
      <w:r w:rsidR="008A6959" w:rsidRPr="00D060ED">
        <w:rPr>
          <w:rFonts w:asciiTheme="minorHAnsi" w:hAnsiTheme="minorHAnsi"/>
          <w:sz w:val="20"/>
          <w:szCs w:val="20"/>
        </w:rPr>
        <w:t xml:space="preserve"> </w:t>
      </w:r>
      <w:r w:rsidR="008D783E">
        <w:rPr>
          <w:rFonts w:asciiTheme="minorHAnsi" w:hAnsiTheme="minorHAnsi"/>
          <w:sz w:val="20"/>
          <w:szCs w:val="20"/>
        </w:rPr>
        <w:t xml:space="preserve">are </w:t>
      </w:r>
      <w:r w:rsidR="001C07BC">
        <w:rPr>
          <w:rFonts w:asciiTheme="minorHAnsi" w:hAnsiTheme="minorHAnsi"/>
          <w:sz w:val="20"/>
          <w:szCs w:val="20"/>
        </w:rPr>
        <w:t>based on availability</w:t>
      </w:r>
      <w:r w:rsidR="005876E2" w:rsidRPr="00D060ED">
        <w:rPr>
          <w:rFonts w:asciiTheme="minorHAnsi" w:hAnsiTheme="minorHAnsi"/>
          <w:sz w:val="20"/>
          <w:szCs w:val="20"/>
        </w:rPr>
        <w:t xml:space="preserve"> </w:t>
      </w:r>
      <w:r w:rsidR="00E42F9D" w:rsidRPr="00D060ED">
        <w:rPr>
          <w:rFonts w:asciiTheme="minorHAnsi" w:hAnsiTheme="minorHAnsi"/>
          <w:sz w:val="20"/>
          <w:szCs w:val="20"/>
        </w:rPr>
        <w:t>of docents</w:t>
      </w:r>
    </w:p>
    <w:p w:rsidR="001D6F68" w:rsidRPr="00E57FC2" w:rsidRDefault="001D6F68" w:rsidP="001D6F68">
      <w:pPr>
        <w:ind w:left="540"/>
        <w:rPr>
          <w:rFonts w:asciiTheme="minorHAnsi" w:hAnsiTheme="minorHAnsi"/>
          <w:b/>
          <w:sz w:val="12"/>
          <w:szCs w:val="12"/>
          <w:u w:val="single"/>
        </w:rPr>
      </w:pPr>
    </w:p>
    <w:p w:rsidR="00C42F2D" w:rsidRPr="002E01FE" w:rsidRDefault="001C2961" w:rsidP="00A80E74">
      <w:pPr>
        <w:ind w:left="360" w:hanging="360"/>
        <w:rPr>
          <w:rFonts w:asciiTheme="minorHAnsi" w:hAnsiTheme="minorHAnsi"/>
          <w:sz w:val="22"/>
          <w:szCs w:val="22"/>
        </w:rPr>
      </w:pPr>
      <w:r>
        <w:rPr>
          <w:rFonts w:asciiTheme="minorHAnsi" w:hAnsiTheme="minorHAnsi"/>
          <w:b/>
          <w:sz w:val="24"/>
          <w:szCs w:val="24"/>
          <w:u w:val="single"/>
        </w:rPr>
        <w:t xml:space="preserve">Eric S. </w:t>
      </w:r>
      <w:r w:rsidR="00C42F2D" w:rsidRPr="00A80E74">
        <w:rPr>
          <w:rFonts w:asciiTheme="minorHAnsi" w:hAnsiTheme="minorHAnsi"/>
          <w:b/>
          <w:sz w:val="24"/>
          <w:szCs w:val="24"/>
          <w:u w:val="single"/>
        </w:rPr>
        <w:t xml:space="preserve">Dobkin </w:t>
      </w:r>
      <w:r w:rsidR="006D013C" w:rsidRPr="00A80E74">
        <w:rPr>
          <w:rFonts w:asciiTheme="minorHAnsi" w:hAnsiTheme="minorHAnsi"/>
          <w:b/>
          <w:sz w:val="24"/>
          <w:szCs w:val="24"/>
          <w:u w:val="single"/>
        </w:rPr>
        <w:t>Boardr</w:t>
      </w:r>
      <w:r w:rsidR="00C42F2D" w:rsidRPr="00A80E74">
        <w:rPr>
          <w:rFonts w:asciiTheme="minorHAnsi" w:hAnsiTheme="minorHAnsi"/>
          <w:b/>
          <w:sz w:val="24"/>
          <w:szCs w:val="24"/>
          <w:u w:val="single"/>
        </w:rPr>
        <w:t>oom</w:t>
      </w:r>
      <w:r w:rsidR="00C42F2D" w:rsidRPr="002E01FE">
        <w:rPr>
          <w:rFonts w:asciiTheme="minorHAnsi" w:hAnsiTheme="minorHAnsi"/>
          <w:sz w:val="22"/>
          <w:szCs w:val="22"/>
        </w:rPr>
        <w:t xml:space="preserve"> </w:t>
      </w:r>
      <w:r w:rsidR="006B25A0">
        <w:rPr>
          <w:rFonts w:asciiTheme="minorHAnsi" w:hAnsiTheme="minorHAnsi"/>
          <w:sz w:val="22"/>
          <w:szCs w:val="22"/>
        </w:rPr>
        <w:t xml:space="preserve"> </w:t>
      </w:r>
    </w:p>
    <w:p w:rsidR="00C42F2D" w:rsidRPr="002E01FE" w:rsidRDefault="001C07BC" w:rsidP="00C42F2D">
      <w:pPr>
        <w:numPr>
          <w:ilvl w:val="1"/>
          <w:numId w:val="11"/>
        </w:numPr>
        <w:rPr>
          <w:rFonts w:asciiTheme="minorHAnsi" w:hAnsiTheme="minorHAnsi"/>
          <w:sz w:val="22"/>
          <w:szCs w:val="22"/>
        </w:rPr>
      </w:pPr>
      <w:r>
        <w:rPr>
          <w:rFonts w:asciiTheme="minorHAnsi" w:hAnsiTheme="minorHAnsi"/>
          <w:sz w:val="22"/>
          <w:szCs w:val="22"/>
        </w:rPr>
        <w:t xml:space="preserve">Rent for </w:t>
      </w:r>
      <w:r w:rsidR="00987D7E">
        <w:rPr>
          <w:rFonts w:asciiTheme="minorHAnsi" w:hAnsiTheme="minorHAnsi"/>
          <w:sz w:val="22"/>
          <w:szCs w:val="22"/>
        </w:rPr>
        <w:t>four</w:t>
      </w:r>
      <w:r w:rsidR="008A0E70">
        <w:rPr>
          <w:rFonts w:asciiTheme="minorHAnsi" w:hAnsiTheme="minorHAnsi"/>
          <w:sz w:val="22"/>
          <w:szCs w:val="22"/>
        </w:rPr>
        <w:t xml:space="preserve"> hour minimum</w:t>
      </w:r>
    </w:p>
    <w:p w:rsidR="00C42F2D" w:rsidRDefault="003F6733" w:rsidP="00C42F2D">
      <w:pPr>
        <w:numPr>
          <w:ilvl w:val="1"/>
          <w:numId w:val="11"/>
        </w:numPr>
        <w:rPr>
          <w:rFonts w:asciiTheme="minorHAnsi" w:hAnsiTheme="minorHAnsi"/>
          <w:sz w:val="22"/>
          <w:szCs w:val="22"/>
        </w:rPr>
      </w:pPr>
      <w:r>
        <w:rPr>
          <w:rFonts w:asciiTheme="minorHAnsi" w:hAnsiTheme="minorHAnsi"/>
          <w:sz w:val="22"/>
          <w:szCs w:val="22"/>
        </w:rPr>
        <w:t>There is a s</w:t>
      </w:r>
      <w:r w:rsidR="001C07BC">
        <w:rPr>
          <w:rFonts w:asciiTheme="minorHAnsi" w:hAnsiTheme="minorHAnsi"/>
          <w:sz w:val="22"/>
          <w:szCs w:val="22"/>
        </w:rPr>
        <w:t>urcharge</w:t>
      </w:r>
      <w:r w:rsidR="008A0E70">
        <w:rPr>
          <w:rFonts w:asciiTheme="minorHAnsi" w:hAnsiTheme="minorHAnsi"/>
          <w:sz w:val="22"/>
          <w:szCs w:val="22"/>
        </w:rPr>
        <w:t xml:space="preserve"> </w:t>
      </w:r>
      <w:r>
        <w:rPr>
          <w:rFonts w:asciiTheme="minorHAnsi" w:hAnsiTheme="minorHAnsi"/>
          <w:sz w:val="22"/>
          <w:szCs w:val="22"/>
        </w:rPr>
        <w:t>for weekend</w:t>
      </w:r>
      <w:r>
        <w:rPr>
          <w:rFonts w:asciiTheme="minorHAnsi" w:hAnsiTheme="minorHAnsi"/>
          <w:sz w:val="22"/>
          <w:szCs w:val="22"/>
        </w:rPr>
        <w:t xml:space="preserve"> and</w:t>
      </w:r>
      <w:r w:rsidRPr="002E01FE">
        <w:rPr>
          <w:rFonts w:asciiTheme="minorHAnsi" w:hAnsiTheme="minorHAnsi"/>
          <w:sz w:val="22"/>
          <w:szCs w:val="22"/>
        </w:rPr>
        <w:t xml:space="preserve"> evening</w:t>
      </w:r>
      <w:r>
        <w:rPr>
          <w:rFonts w:asciiTheme="minorHAnsi" w:hAnsiTheme="minorHAnsi"/>
          <w:sz w:val="22"/>
          <w:szCs w:val="22"/>
        </w:rPr>
        <w:t xml:space="preserve"> rentals,</w:t>
      </w:r>
      <w:r>
        <w:rPr>
          <w:rFonts w:asciiTheme="minorHAnsi" w:hAnsiTheme="minorHAnsi"/>
          <w:sz w:val="22"/>
          <w:szCs w:val="22"/>
        </w:rPr>
        <w:t xml:space="preserve"> </w:t>
      </w:r>
      <w:r w:rsidR="008A0E70">
        <w:rPr>
          <w:rFonts w:asciiTheme="minorHAnsi" w:hAnsiTheme="minorHAnsi"/>
          <w:sz w:val="22"/>
          <w:szCs w:val="22"/>
        </w:rPr>
        <w:t xml:space="preserve">with a </w:t>
      </w:r>
      <w:r w:rsidR="00987D7E">
        <w:rPr>
          <w:rFonts w:asciiTheme="minorHAnsi" w:hAnsiTheme="minorHAnsi"/>
          <w:sz w:val="22"/>
          <w:szCs w:val="22"/>
        </w:rPr>
        <w:t>four</w:t>
      </w:r>
      <w:r w:rsidR="008A0E70">
        <w:rPr>
          <w:rFonts w:asciiTheme="minorHAnsi" w:hAnsiTheme="minorHAnsi"/>
          <w:sz w:val="22"/>
          <w:szCs w:val="22"/>
        </w:rPr>
        <w:t xml:space="preserve"> hour minimum</w:t>
      </w:r>
      <w:r>
        <w:rPr>
          <w:rFonts w:asciiTheme="minorHAnsi" w:hAnsiTheme="minorHAnsi"/>
          <w:sz w:val="22"/>
          <w:szCs w:val="22"/>
        </w:rPr>
        <w:t xml:space="preserve"> and </w:t>
      </w:r>
      <w:r w:rsidR="001D6F68" w:rsidRPr="003F6733">
        <w:rPr>
          <w:rFonts w:asciiTheme="minorHAnsi" w:hAnsiTheme="minorHAnsi"/>
          <w:i/>
          <w:sz w:val="22"/>
          <w:szCs w:val="22"/>
        </w:rPr>
        <w:t>based on staff availability</w:t>
      </w:r>
    </w:p>
    <w:p w:rsidR="003F6733" w:rsidRDefault="003F6733" w:rsidP="003F6733">
      <w:pPr>
        <w:numPr>
          <w:ilvl w:val="1"/>
          <w:numId w:val="26"/>
        </w:numPr>
        <w:ind w:left="1800"/>
        <w:rPr>
          <w:rFonts w:asciiTheme="minorHAnsi" w:hAnsiTheme="minorHAnsi"/>
          <w:sz w:val="22"/>
          <w:szCs w:val="22"/>
        </w:rPr>
      </w:pPr>
      <w:r>
        <w:rPr>
          <w:rFonts w:asciiTheme="minorHAnsi" w:hAnsiTheme="minorHAnsi"/>
          <w:sz w:val="22"/>
          <w:szCs w:val="22"/>
        </w:rPr>
        <w:t>Rental includes SAR</w:t>
      </w:r>
      <w:r w:rsidR="00A80E74" w:rsidRPr="002E01FE">
        <w:rPr>
          <w:rFonts w:asciiTheme="minorHAnsi" w:hAnsiTheme="minorHAnsi"/>
          <w:sz w:val="22"/>
          <w:szCs w:val="22"/>
        </w:rPr>
        <w:t xml:space="preserve"> seating setup, corridor,</w:t>
      </w:r>
      <w:r w:rsidR="00A80E74">
        <w:rPr>
          <w:rFonts w:asciiTheme="minorHAnsi" w:hAnsiTheme="minorHAnsi"/>
          <w:sz w:val="22"/>
          <w:szCs w:val="22"/>
        </w:rPr>
        <w:t xml:space="preserve"> restrooms, prep kitchen</w:t>
      </w:r>
      <w:r w:rsidR="001C07BC">
        <w:rPr>
          <w:rFonts w:asciiTheme="minorHAnsi" w:hAnsiTheme="minorHAnsi"/>
          <w:sz w:val="22"/>
          <w:szCs w:val="22"/>
        </w:rPr>
        <w:t>, linens, tables, chairs</w:t>
      </w:r>
    </w:p>
    <w:p w:rsidR="001C07BC" w:rsidRPr="003F6733" w:rsidRDefault="001C07BC" w:rsidP="003F6733">
      <w:pPr>
        <w:numPr>
          <w:ilvl w:val="1"/>
          <w:numId w:val="26"/>
        </w:numPr>
        <w:ind w:left="1800"/>
        <w:rPr>
          <w:rFonts w:asciiTheme="minorHAnsi" w:hAnsiTheme="minorHAnsi"/>
          <w:sz w:val="22"/>
          <w:szCs w:val="22"/>
        </w:rPr>
      </w:pPr>
      <w:r w:rsidRPr="003F6733">
        <w:rPr>
          <w:rFonts w:asciiTheme="minorHAnsi" w:hAnsiTheme="minorHAnsi"/>
          <w:sz w:val="22"/>
          <w:szCs w:val="22"/>
        </w:rPr>
        <w:t xml:space="preserve">Patio </w:t>
      </w:r>
      <w:r w:rsidR="003F6733">
        <w:rPr>
          <w:rFonts w:asciiTheme="minorHAnsi" w:hAnsiTheme="minorHAnsi"/>
          <w:sz w:val="22"/>
          <w:szCs w:val="22"/>
        </w:rPr>
        <w:t xml:space="preserve">rentals are an additional rental fee and </w:t>
      </w:r>
      <w:r w:rsidRPr="003F6733">
        <w:rPr>
          <w:rFonts w:asciiTheme="minorHAnsi" w:hAnsiTheme="minorHAnsi"/>
          <w:sz w:val="22"/>
          <w:szCs w:val="22"/>
        </w:rPr>
        <w:t>tenting is available</w:t>
      </w:r>
    </w:p>
    <w:p w:rsidR="008A0E70" w:rsidRPr="001C07BC" w:rsidRDefault="001C07BC" w:rsidP="001C07BC">
      <w:pPr>
        <w:numPr>
          <w:ilvl w:val="1"/>
          <w:numId w:val="26"/>
        </w:numPr>
        <w:ind w:left="1800"/>
        <w:rPr>
          <w:rFonts w:asciiTheme="minorHAnsi" w:hAnsiTheme="minorHAnsi"/>
          <w:sz w:val="22"/>
          <w:szCs w:val="22"/>
        </w:rPr>
      </w:pPr>
      <w:r>
        <w:rPr>
          <w:rFonts w:asciiTheme="minorHAnsi" w:hAnsiTheme="minorHAnsi"/>
          <w:sz w:val="22"/>
          <w:szCs w:val="22"/>
        </w:rPr>
        <w:t>R</w:t>
      </w:r>
      <w:r w:rsidR="005D6A4C">
        <w:rPr>
          <w:rFonts w:asciiTheme="minorHAnsi" w:hAnsiTheme="minorHAnsi"/>
          <w:sz w:val="22"/>
          <w:szCs w:val="22"/>
        </w:rPr>
        <w:t>e</w:t>
      </w:r>
      <w:r>
        <w:rPr>
          <w:rFonts w:asciiTheme="minorHAnsi" w:hAnsiTheme="minorHAnsi"/>
          <w:sz w:val="22"/>
          <w:szCs w:val="22"/>
        </w:rPr>
        <w:t>fundable damage deposit required</w:t>
      </w:r>
    </w:p>
    <w:p w:rsidR="00C42F2D" w:rsidRPr="00E70917" w:rsidRDefault="00C42F2D" w:rsidP="00C42F2D">
      <w:pPr>
        <w:ind w:left="1440"/>
        <w:rPr>
          <w:rFonts w:asciiTheme="minorHAnsi" w:hAnsiTheme="minorHAnsi"/>
          <w:sz w:val="14"/>
          <w:szCs w:val="14"/>
        </w:rPr>
      </w:pPr>
    </w:p>
    <w:p w:rsidR="00C42F2D" w:rsidRPr="00ED35AA" w:rsidRDefault="00C42F2D" w:rsidP="00C42F2D">
      <w:pPr>
        <w:tabs>
          <w:tab w:val="left" w:pos="1530"/>
        </w:tabs>
        <w:rPr>
          <w:rFonts w:asciiTheme="minorHAnsi" w:hAnsiTheme="minorHAnsi"/>
          <w:b/>
          <w:sz w:val="24"/>
          <w:szCs w:val="24"/>
          <w:u w:val="single"/>
        </w:rPr>
      </w:pPr>
      <w:r w:rsidRPr="00052AB6">
        <w:rPr>
          <w:rFonts w:asciiTheme="minorHAnsi" w:hAnsiTheme="minorHAnsi"/>
          <w:b/>
          <w:sz w:val="24"/>
          <w:szCs w:val="24"/>
          <w:u w:val="single"/>
        </w:rPr>
        <w:t xml:space="preserve">Reception Center Meeting </w:t>
      </w:r>
      <w:r w:rsidR="0008499B" w:rsidRPr="00052AB6">
        <w:rPr>
          <w:rFonts w:asciiTheme="minorHAnsi" w:hAnsiTheme="minorHAnsi"/>
          <w:b/>
          <w:sz w:val="24"/>
          <w:szCs w:val="24"/>
          <w:u w:val="single"/>
        </w:rPr>
        <w:t>Room</w:t>
      </w:r>
      <w:r w:rsidR="0008499B" w:rsidRPr="001C07BC">
        <w:rPr>
          <w:rFonts w:asciiTheme="minorHAnsi" w:hAnsiTheme="minorHAnsi"/>
          <w:b/>
          <w:sz w:val="24"/>
          <w:szCs w:val="24"/>
        </w:rPr>
        <w:t xml:space="preserve"> </w:t>
      </w:r>
      <w:r w:rsidR="006B25A0" w:rsidRPr="001C07BC">
        <w:rPr>
          <w:rFonts w:asciiTheme="minorHAnsi" w:hAnsiTheme="minorHAnsi"/>
          <w:b/>
          <w:sz w:val="24"/>
          <w:szCs w:val="24"/>
        </w:rPr>
        <w:t xml:space="preserve"> </w:t>
      </w:r>
      <w:r w:rsidR="00BC6F01" w:rsidRPr="00BC6F01">
        <w:rPr>
          <w:rFonts w:cs="Arial"/>
          <w:b/>
          <w:i/>
          <w:noProof/>
          <w:color w:val="000000"/>
          <w:sz w:val="18"/>
          <w:szCs w:val="18"/>
        </w:rPr>
        <w:t>no air</w:t>
      </w:r>
      <w:r w:rsidR="003F6733">
        <w:rPr>
          <w:rFonts w:cs="Arial"/>
          <w:b/>
          <w:i/>
          <w:noProof/>
          <w:color w:val="000000"/>
          <w:sz w:val="18"/>
          <w:szCs w:val="18"/>
        </w:rPr>
        <w:t xml:space="preserve"> </w:t>
      </w:r>
      <w:r w:rsidR="00BC6F01" w:rsidRPr="00BC6F01">
        <w:rPr>
          <w:rFonts w:cs="Arial"/>
          <w:b/>
          <w:i/>
          <w:noProof/>
          <w:color w:val="000000"/>
          <w:sz w:val="18"/>
          <w:szCs w:val="18"/>
        </w:rPr>
        <w:t>conditioning</w:t>
      </w:r>
    </w:p>
    <w:p w:rsidR="001C2961" w:rsidRPr="001C07BC" w:rsidRDefault="001C07BC" w:rsidP="001C2961">
      <w:pPr>
        <w:pStyle w:val="ListParagraph"/>
        <w:numPr>
          <w:ilvl w:val="1"/>
          <w:numId w:val="10"/>
        </w:numPr>
        <w:rPr>
          <w:rFonts w:asciiTheme="minorHAnsi" w:hAnsiTheme="minorHAnsi"/>
          <w:sz w:val="24"/>
          <w:szCs w:val="24"/>
          <w:u w:val="single"/>
        </w:rPr>
      </w:pPr>
      <w:r>
        <w:rPr>
          <w:rFonts w:asciiTheme="minorHAnsi" w:hAnsiTheme="minorHAnsi"/>
          <w:sz w:val="24"/>
          <w:szCs w:val="24"/>
        </w:rPr>
        <w:t>This meeting room seats approximately 15</w:t>
      </w:r>
    </w:p>
    <w:p w:rsidR="001C07BC" w:rsidRPr="001C2961" w:rsidRDefault="001C07BC" w:rsidP="001C07BC">
      <w:pPr>
        <w:pStyle w:val="ListParagraph"/>
        <w:numPr>
          <w:ilvl w:val="2"/>
          <w:numId w:val="10"/>
        </w:numPr>
        <w:rPr>
          <w:rFonts w:asciiTheme="minorHAnsi" w:hAnsiTheme="minorHAnsi"/>
          <w:sz w:val="24"/>
          <w:szCs w:val="24"/>
          <w:u w:val="single"/>
        </w:rPr>
      </w:pPr>
      <w:r>
        <w:rPr>
          <w:rFonts w:asciiTheme="minorHAnsi" w:hAnsiTheme="minorHAnsi"/>
          <w:sz w:val="24"/>
          <w:szCs w:val="24"/>
        </w:rPr>
        <w:t>Projector screen and monitor available</w:t>
      </w:r>
    </w:p>
    <w:p w:rsidR="00C42F2D" w:rsidRPr="00E70917" w:rsidRDefault="00C42F2D" w:rsidP="0050764D">
      <w:pPr>
        <w:tabs>
          <w:tab w:val="left" w:pos="1046"/>
        </w:tabs>
        <w:rPr>
          <w:rFonts w:asciiTheme="minorHAnsi" w:hAnsiTheme="minorHAnsi"/>
          <w:b/>
          <w:sz w:val="16"/>
          <w:szCs w:val="16"/>
          <w:u w:val="single"/>
          <w:vertAlign w:val="subscript"/>
        </w:rPr>
      </w:pPr>
    </w:p>
    <w:p w:rsidR="007650DA" w:rsidRPr="001C2961" w:rsidRDefault="0050764D" w:rsidP="00930C71">
      <w:pPr>
        <w:rPr>
          <w:rFonts w:asciiTheme="minorHAnsi" w:hAnsiTheme="minorHAnsi"/>
          <w:b/>
          <w:i/>
          <w:sz w:val="20"/>
          <w:szCs w:val="20"/>
        </w:rPr>
      </w:pPr>
      <w:r w:rsidRPr="00052AB6">
        <w:rPr>
          <w:rFonts w:asciiTheme="minorHAnsi" w:hAnsiTheme="minorHAnsi"/>
          <w:b/>
          <w:sz w:val="24"/>
          <w:szCs w:val="24"/>
          <w:u w:val="single"/>
        </w:rPr>
        <w:t xml:space="preserve">Schwartz </w:t>
      </w:r>
      <w:r w:rsidR="00331104" w:rsidRPr="00052AB6">
        <w:rPr>
          <w:rFonts w:asciiTheme="minorHAnsi" w:hAnsiTheme="minorHAnsi"/>
          <w:b/>
          <w:sz w:val="24"/>
          <w:szCs w:val="24"/>
          <w:u w:val="single"/>
        </w:rPr>
        <w:t>Seminar House</w:t>
      </w:r>
      <w:r w:rsidR="00F353D4" w:rsidRPr="00BC6F01">
        <w:rPr>
          <w:rFonts w:asciiTheme="minorHAnsi" w:hAnsiTheme="minorHAnsi"/>
          <w:b/>
        </w:rPr>
        <w:t xml:space="preserve"> </w:t>
      </w:r>
      <w:r w:rsidR="001C2961" w:rsidRPr="00BC6F01">
        <w:rPr>
          <w:rFonts w:asciiTheme="minorHAnsi" w:hAnsiTheme="minorHAnsi"/>
          <w:b/>
        </w:rPr>
        <w:t xml:space="preserve"> </w:t>
      </w:r>
      <w:r w:rsidR="00BC6F01" w:rsidRPr="00BC6F01">
        <w:rPr>
          <w:rFonts w:cs="Arial"/>
          <w:b/>
          <w:i/>
          <w:noProof/>
          <w:color w:val="000000"/>
          <w:sz w:val="18"/>
          <w:szCs w:val="18"/>
        </w:rPr>
        <w:t>no air</w:t>
      </w:r>
      <w:r w:rsidR="003F6733">
        <w:rPr>
          <w:rFonts w:cs="Arial"/>
          <w:b/>
          <w:i/>
          <w:noProof/>
          <w:color w:val="000000"/>
          <w:sz w:val="18"/>
          <w:szCs w:val="18"/>
        </w:rPr>
        <w:t xml:space="preserve"> </w:t>
      </w:r>
      <w:r w:rsidR="00BC6F01" w:rsidRPr="00BC6F01">
        <w:rPr>
          <w:rFonts w:cs="Arial"/>
          <w:b/>
          <w:i/>
          <w:noProof/>
          <w:color w:val="000000"/>
          <w:sz w:val="18"/>
          <w:szCs w:val="18"/>
        </w:rPr>
        <w:t>conditioning</w:t>
      </w:r>
    </w:p>
    <w:p w:rsidR="001C2961" w:rsidRDefault="00810357" w:rsidP="001C2961">
      <w:pPr>
        <w:ind w:left="720" w:firstLine="360"/>
        <w:rPr>
          <w:rFonts w:asciiTheme="minorHAnsi" w:hAnsiTheme="minorHAnsi"/>
          <w:b/>
          <w:sz w:val="22"/>
          <w:szCs w:val="22"/>
        </w:rPr>
      </w:pPr>
      <w:r w:rsidRPr="00810357">
        <w:rPr>
          <w:rFonts w:asciiTheme="minorHAnsi" w:hAnsiTheme="minorHAnsi"/>
          <w:b/>
          <w:sz w:val="24"/>
          <w:szCs w:val="24"/>
        </w:rPr>
        <w:t>Lodging</w:t>
      </w:r>
      <w:r>
        <w:rPr>
          <w:rFonts w:asciiTheme="minorHAnsi" w:hAnsiTheme="minorHAnsi"/>
          <w:b/>
          <w:sz w:val="22"/>
          <w:szCs w:val="22"/>
        </w:rPr>
        <w:t xml:space="preserve"> </w:t>
      </w:r>
    </w:p>
    <w:p w:rsidR="003940D0" w:rsidRPr="003940D0" w:rsidRDefault="003940D0" w:rsidP="001C2961">
      <w:pPr>
        <w:pStyle w:val="ListParagraph"/>
        <w:numPr>
          <w:ilvl w:val="0"/>
          <w:numId w:val="28"/>
        </w:numPr>
        <w:ind w:left="2160"/>
        <w:rPr>
          <w:rFonts w:asciiTheme="minorHAnsi" w:hAnsiTheme="minorHAnsi"/>
          <w:b/>
          <w:sz w:val="22"/>
          <w:szCs w:val="22"/>
        </w:rPr>
      </w:pPr>
      <w:r>
        <w:rPr>
          <w:rFonts w:asciiTheme="minorHAnsi" w:hAnsiTheme="minorHAnsi"/>
          <w:sz w:val="22"/>
          <w:szCs w:val="22"/>
        </w:rPr>
        <w:t>Only</w:t>
      </w:r>
      <w:r w:rsidRPr="001C2961">
        <w:rPr>
          <w:rFonts w:asciiTheme="minorHAnsi" w:hAnsiTheme="minorHAnsi"/>
          <w:sz w:val="22"/>
          <w:szCs w:val="22"/>
        </w:rPr>
        <w:t xml:space="preserve"> available in conjunction with </w:t>
      </w:r>
      <w:r w:rsidR="003F115D">
        <w:rPr>
          <w:rFonts w:asciiTheme="minorHAnsi" w:hAnsiTheme="minorHAnsi"/>
          <w:sz w:val="22"/>
          <w:szCs w:val="22"/>
        </w:rPr>
        <w:t xml:space="preserve">seminar or </w:t>
      </w:r>
      <w:r w:rsidRPr="001C2961">
        <w:rPr>
          <w:rFonts w:asciiTheme="minorHAnsi" w:hAnsiTheme="minorHAnsi"/>
          <w:sz w:val="22"/>
          <w:szCs w:val="22"/>
        </w:rPr>
        <w:t>co-sponsored event</w:t>
      </w:r>
      <w:r>
        <w:rPr>
          <w:rFonts w:asciiTheme="minorHAnsi" w:hAnsiTheme="minorHAnsi"/>
          <w:sz w:val="22"/>
          <w:szCs w:val="22"/>
        </w:rPr>
        <w:t>, based upon availability</w:t>
      </w:r>
      <w:r w:rsidRPr="001C2961">
        <w:rPr>
          <w:rFonts w:asciiTheme="minorHAnsi" w:hAnsiTheme="minorHAnsi"/>
          <w:sz w:val="22"/>
          <w:szCs w:val="22"/>
        </w:rPr>
        <w:t xml:space="preserve"> </w:t>
      </w:r>
    </w:p>
    <w:p w:rsidR="001C2961" w:rsidRPr="003940D0" w:rsidRDefault="001C2961" w:rsidP="003940D0">
      <w:pPr>
        <w:pStyle w:val="ListParagraph"/>
        <w:numPr>
          <w:ilvl w:val="0"/>
          <w:numId w:val="28"/>
        </w:numPr>
        <w:ind w:left="2160"/>
        <w:rPr>
          <w:rFonts w:asciiTheme="minorHAnsi" w:hAnsiTheme="minorHAnsi"/>
          <w:b/>
          <w:sz w:val="22"/>
          <w:szCs w:val="22"/>
        </w:rPr>
      </w:pPr>
      <w:r w:rsidRPr="001C2961">
        <w:rPr>
          <w:rFonts w:asciiTheme="minorHAnsi" w:hAnsiTheme="minorHAnsi"/>
          <w:sz w:val="22"/>
          <w:szCs w:val="22"/>
        </w:rPr>
        <w:t>Ten-bedroom</w:t>
      </w:r>
      <w:r w:rsidR="003F6733">
        <w:rPr>
          <w:rFonts w:asciiTheme="minorHAnsi" w:hAnsiTheme="minorHAnsi"/>
          <w:sz w:val="22"/>
          <w:szCs w:val="22"/>
        </w:rPr>
        <w:t>s</w:t>
      </w:r>
      <w:r w:rsidRPr="001C2961">
        <w:rPr>
          <w:rFonts w:asciiTheme="minorHAnsi" w:hAnsiTheme="minorHAnsi"/>
          <w:sz w:val="22"/>
          <w:szCs w:val="22"/>
        </w:rPr>
        <w:t>, five bath</w:t>
      </w:r>
      <w:r w:rsidR="003F6733">
        <w:rPr>
          <w:rFonts w:asciiTheme="minorHAnsi" w:hAnsiTheme="minorHAnsi"/>
          <w:sz w:val="22"/>
          <w:szCs w:val="22"/>
        </w:rPr>
        <w:t>s, one-story and there is</w:t>
      </w:r>
      <w:r w:rsidRPr="001C2961">
        <w:rPr>
          <w:rFonts w:asciiTheme="minorHAnsi" w:hAnsiTheme="minorHAnsi"/>
          <w:sz w:val="22"/>
          <w:szCs w:val="22"/>
        </w:rPr>
        <w:t xml:space="preserve"> no air conditioning</w:t>
      </w:r>
    </w:p>
    <w:p w:rsidR="004A748B" w:rsidRDefault="001C07BC" w:rsidP="004A748B">
      <w:pPr>
        <w:numPr>
          <w:ilvl w:val="0"/>
          <w:numId w:val="28"/>
        </w:numPr>
        <w:ind w:firstLine="0"/>
        <w:rPr>
          <w:rFonts w:asciiTheme="minorHAnsi" w:hAnsiTheme="minorHAnsi"/>
          <w:b/>
          <w:sz w:val="22"/>
          <w:szCs w:val="22"/>
        </w:rPr>
      </w:pPr>
      <w:r>
        <w:rPr>
          <w:rFonts w:asciiTheme="minorHAnsi" w:hAnsiTheme="minorHAnsi"/>
          <w:sz w:val="22"/>
          <w:szCs w:val="22"/>
        </w:rPr>
        <w:t>Meals available</w:t>
      </w:r>
    </w:p>
    <w:p w:rsidR="004B18AF" w:rsidRDefault="00810357" w:rsidP="004A748B">
      <w:pPr>
        <w:ind w:left="1080"/>
        <w:rPr>
          <w:rFonts w:asciiTheme="minorHAnsi" w:hAnsiTheme="minorHAnsi"/>
          <w:b/>
          <w:sz w:val="24"/>
          <w:szCs w:val="24"/>
        </w:rPr>
      </w:pPr>
      <w:r w:rsidRPr="004A748B">
        <w:rPr>
          <w:rFonts w:asciiTheme="minorHAnsi" w:hAnsiTheme="minorHAnsi"/>
          <w:b/>
          <w:sz w:val="24"/>
          <w:szCs w:val="24"/>
        </w:rPr>
        <w:t>Living Room, Dining Room &amp; Patio</w:t>
      </w:r>
      <w:r w:rsidR="00A80E74" w:rsidRPr="004A748B">
        <w:rPr>
          <w:rFonts w:asciiTheme="minorHAnsi" w:hAnsiTheme="minorHAnsi"/>
          <w:b/>
          <w:sz w:val="24"/>
          <w:szCs w:val="24"/>
        </w:rPr>
        <w:t xml:space="preserve"> Room Rental</w:t>
      </w:r>
    </w:p>
    <w:p w:rsidR="004A748B" w:rsidRPr="004A748B" w:rsidRDefault="004A748B" w:rsidP="004A748B">
      <w:pPr>
        <w:numPr>
          <w:ilvl w:val="0"/>
          <w:numId w:val="28"/>
        </w:numPr>
        <w:ind w:firstLine="0"/>
        <w:rPr>
          <w:rFonts w:asciiTheme="minorHAnsi" w:hAnsiTheme="minorHAnsi"/>
          <w:b/>
          <w:sz w:val="22"/>
          <w:szCs w:val="22"/>
        </w:rPr>
      </w:pPr>
      <w:r>
        <w:rPr>
          <w:rFonts w:asciiTheme="minorHAnsi" w:hAnsiTheme="minorHAnsi"/>
          <w:sz w:val="22"/>
          <w:szCs w:val="22"/>
        </w:rPr>
        <w:t>Available during weekday business hours</w:t>
      </w:r>
    </w:p>
    <w:p w:rsidR="004A748B" w:rsidRDefault="004A748B">
      <w:pPr>
        <w:rPr>
          <w:rFonts w:asciiTheme="minorHAnsi" w:hAnsiTheme="minorHAnsi"/>
          <w:sz w:val="16"/>
          <w:szCs w:val="16"/>
        </w:rPr>
      </w:pPr>
      <w:r>
        <w:rPr>
          <w:rFonts w:asciiTheme="minorHAnsi" w:hAnsiTheme="minorHAnsi"/>
          <w:sz w:val="16"/>
          <w:szCs w:val="16"/>
        </w:rPr>
        <w:br w:type="page"/>
      </w:r>
    </w:p>
    <w:p w:rsidR="004B5764" w:rsidRPr="00AF1E70" w:rsidRDefault="004B5764" w:rsidP="00947605">
      <w:pPr>
        <w:ind w:firstLine="360"/>
        <w:rPr>
          <w:rFonts w:asciiTheme="minorHAnsi" w:hAnsiTheme="minorHAnsi"/>
          <w:sz w:val="16"/>
          <w:szCs w:val="16"/>
        </w:rPr>
      </w:pPr>
    </w:p>
    <w:p w:rsidR="004B18AF" w:rsidRPr="00AF1E70" w:rsidRDefault="004B18AF">
      <w:pPr>
        <w:rPr>
          <w:rFonts w:asciiTheme="minorHAnsi" w:hAnsiTheme="minorHAnsi"/>
          <w:b/>
          <w:sz w:val="16"/>
          <w:szCs w:val="16"/>
          <w:u w:val="single"/>
        </w:rPr>
      </w:pPr>
    </w:p>
    <w:p w:rsidR="002E01FE" w:rsidRPr="006D4EC3" w:rsidRDefault="002E01FE" w:rsidP="002E01FE">
      <w:pPr>
        <w:rPr>
          <w:rFonts w:asciiTheme="minorHAnsi" w:hAnsiTheme="minorHAnsi" w:cs="Arial"/>
          <w:color w:val="666666"/>
          <w:sz w:val="8"/>
          <w:szCs w:val="8"/>
          <w:shd w:val="clear" w:color="auto" w:fill="FFFFFF"/>
        </w:rPr>
      </w:pPr>
    </w:p>
    <w:tbl>
      <w:tblPr>
        <w:tblStyle w:val="TableGrid"/>
        <w:tblW w:w="10440" w:type="dxa"/>
        <w:tblInd w:w="-27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40"/>
        <w:gridCol w:w="990"/>
        <w:gridCol w:w="1170"/>
        <w:gridCol w:w="810"/>
        <w:gridCol w:w="810"/>
        <w:gridCol w:w="810"/>
        <w:gridCol w:w="810"/>
        <w:gridCol w:w="900"/>
      </w:tblGrid>
      <w:tr w:rsidR="008A6959" w:rsidRPr="002E01FE" w:rsidTr="00D3519A">
        <w:trPr>
          <w:trHeight w:val="585"/>
        </w:trPr>
        <w:tc>
          <w:tcPr>
            <w:tcW w:w="4140" w:type="dxa"/>
          </w:tcPr>
          <w:p w:rsidR="008A6959" w:rsidRDefault="005C2281" w:rsidP="005C2281">
            <w:pPr>
              <w:spacing w:line="276" w:lineRule="auto"/>
              <w:ind w:left="-108"/>
              <w:jc w:val="center"/>
              <w:rPr>
                <w:rFonts w:ascii="Book Antiqua" w:hAnsi="Book Antiqua" w:cs="Arial"/>
                <w:b/>
                <w:color w:val="000000" w:themeColor="text1"/>
                <w:sz w:val="22"/>
                <w:szCs w:val="22"/>
              </w:rPr>
            </w:pPr>
            <w:r w:rsidRPr="005C2281">
              <w:rPr>
                <w:rFonts w:ascii="Book Antiqua" w:hAnsi="Book Antiqua" w:cs="Arial"/>
                <w:b/>
                <w:color w:val="000000" w:themeColor="text1"/>
                <w:sz w:val="22"/>
                <w:szCs w:val="22"/>
              </w:rPr>
              <w:t>FUNCTION SPACES AND CAPACITY</w:t>
            </w:r>
          </w:p>
          <w:p w:rsidR="005C2281" w:rsidRPr="005C2281" w:rsidRDefault="005C2281" w:rsidP="005C2281">
            <w:pPr>
              <w:spacing w:line="276" w:lineRule="auto"/>
              <w:ind w:left="-108"/>
              <w:jc w:val="center"/>
              <w:rPr>
                <w:rFonts w:ascii="Book Antiqua" w:hAnsi="Book Antiqua"/>
                <w:color w:val="000000" w:themeColor="text1"/>
                <w:sz w:val="18"/>
                <w:szCs w:val="18"/>
              </w:rPr>
            </w:pPr>
            <w:r w:rsidRPr="005C2281">
              <w:rPr>
                <w:rFonts w:ascii="Book Antiqua" w:hAnsi="Book Antiqua" w:cs="Arial"/>
                <w:b/>
                <w:color w:val="000000" w:themeColor="text1"/>
                <w:sz w:val="18"/>
                <w:szCs w:val="18"/>
              </w:rPr>
              <w:t>(no air-conditioning in any of the spaces)</w:t>
            </w:r>
          </w:p>
        </w:tc>
        <w:tc>
          <w:tcPr>
            <w:tcW w:w="990" w:type="dxa"/>
          </w:tcPr>
          <w:p w:rsidR="008A6959" w:rsidRPr="00D3519A" w:rsidRDefault="008A6959" w:rsidP="0008499B">
            <w:pPr>
              <w:jc w:val="center"/>
              <w:rPr>
                <w:color w:val="000000" w:themeColor="text1"/>
                <w:sz w:val="24"/>
                <w:szCs w:val="24"/>
              </w:rPr>
            </w:pPr>
            <w:r w:rsidRPr="00D3519A">
              <w:rPr>
                <w:rFonts w:cs="Arial"/>
                <w:b/>
                <w:bCs/>
                <w:color w:val="000000" w:themeColor="text1"/>
                <w:sz w:val="24"/>
                <w:szCs w:val="24"/>
                <w:shd w:val="clear" w:color="auto" w:fill="FFFFFF"/>
              </w:rPr>
              <w:t>Size</w:t>
            </w:r>
            <w:r w:rsidRPr="00D3519A">
              <w:rPr>
                <w:rFonts w:cs="Arial"/>
                <w:b/>
                <w:bCs/>
                <w:color w:val="000000" w:themeColor="text1"/>
                <w:sz w:val="24"/>
                <w:szCs w:val="24"/>
              </w:rPr>
              <w:br/>
            </w:r>
          </w:p>
        </w:tc>
        <w:tc>
          <w:tcPr>
            <w:tcW w:w="1170" w:type="dxa"/>
          </w:tcPr>
          <w:p w:rsidR="008A6959" w:rsidRPr="002E01FE" w:rsidRDefault="008A6959" w:rsidP="002E01FE">
            <w:pPr>
              <w:tabs>
                <w:tab w:val="left" w:pos="7200"/>
              </w:tabs>
              <w:spacing w:after="195" w:line="288" w:lineRule="auto"/>
              <w:rPr>
                <w:rFonts w:cs="Arial"/>
                <w:color w:val="000000"/>
                <w:sz w:val="21"/>
                <w:szCs w:val="21"/>
              </w:rPr>
            </w:pPr>
            <w:r w:rsidRPr="002E01FE">
              <w:rPr>
                <w:rFonts w:cs="Arial"/>
                <w:noProof/>
                <w:color w:val="000000"/>
                <w:sz w:val="21"/>
                <w:szCs w:val="21"/>
              </w:rPr>
              <w:drawing>
                <wp:anchor distT="0" distB="0" distL="114300" distR="114300" simplePos="0" relativeHeight="251667456" behindDoc="0" locked="0" layoutInCell="1" allowOverlap="1" wp14:anchorId="6B1C6D66" wp14:editId="3C9DC735">
                  <wp:simplePos x="0" y="0"/>
                  <wp:positionH relativeFrom="column">
                    <wp:posOffset>197713</wp:posOffset>
                  </wp:positionH>
                  <wp:positionV relativeFrom="paragraph">
                    <wp:posOffset>46092</wp:posOffset>
                  </wp:positionV>
                  <wp:extent cx="280035" cy="264795"/>
                  <wp:effectExtent l="0" t="0" r="0" b="0"/>
                  <wp:wrapNone/>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Pr="002E01FE">
              <w:rPr>
                <w:rFonts w:cs="Arial"/>
                <w:color w:val="000000"/>
                <w:sz w:val="21"/>
                <w:szCs w:val="21"/>
              </w:rPr>
              <w:t xml:space="preserve">   </w:t>
            </w:r>
          </w:p>
        </w:tc>
        <w:tc>
          <w:tcPr>
            <w:tcW w:w="810" w:type="dxa"/>
          </w:tcPr>
          <w:p w:rsidR="008A6959" w:rsidRPr="002E01FE" w:rsidRDefault="008A6959" w:rsidP="002E01FE">
            <w:pPr>
              <w:tabs>
                <w:tab w:val="left" w:pos="7200"/>
              </w:tabs>
              <w:spacing w:after="195" w:line="288" w:lineRule="auto"/>
              <w:rPr>
                <w:rFonts w:cs="Arial"/>
                <w:color w:val="000000"/>
                <w:sz w:val="21"/>
                <w:szCs w:val="21"/>
              </w:rPr>
            </w:pPr>
            <w:r w:rsidRPr="002E01FE">
              <w:rPr>
                <w:rFonts w:cs="Arial"/>
                <w:noProof/>
                <w:color w:val="000000"/>
                <w:sz w:val="21"/>
                <w:szCs w:val="21"/>
              </w:rPr>
              <w:drawing>
                <wp:anchor distT="0" distB="0" distL="114300" distR="114300" simplePos="0" relativeHeight="251672576" behindDoc="0" locked="0" layoutInCell="1" allowOverlap="1" wp14:anchorId="0BF01E7D" wp14:editId="15CE59E9">
                  <wp:simplePos x="0" y="0"/>
                  <wp:positionH relativeFrom="column">
                    <wp:posOffset>-635</wp:posOffset>
                  </wp:positionH>
                  <wp:positionV relativeFrom="paragraph">
                    <wp:posOffset>47462</wp:posOffset>
                  </wp:positionV>
                  <wp:extent cx="396875" cy="264795"/>
                  <wp:effectExtent l="0" t="0" r="9525" b="0"/>
                  <wp:wrapNone/>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Pr="002E01FE">
              <w:rPr>
                <w:rFonts w:cs="Arial"/>
                <w:color w:val="000000"/>
                <w:sz w:val="21"/>
                <w:szCs w:val="21"/>
              </w:rPr>
              <w:t xml:space="preserve"> </w:t>
            </w:r>
          </w:p>
        </w:tc>
        <w:tc>
          <w:tcPr>
            <w:tcW w:w="810" w:type="dxa"/>
          </w:tcPr>
          <w:p w:rsidR="008A6959" w:rsidRPr="002E01FE" w:rsidRDefault="008A6959" w:rsidP="002E01FE">
            <w:pPr>
              <w:tabs>
                <w:tab w:val="left" w:pos="7200"/>
              </w:tabs>
              <w:spacing w:after="195" w:line="288" w:lineRule="auto"/>
              <w:rPr>
                <w:rFonts w:cs="Arial"/>
                <w:color w:val="000000"/>
                <w:sz w:val="21"/>
                <w:szCs w:val="21"/>
              </w:rPr>
            </w:pPr>
            <w:r w:rsidRPr="002E01FE">
              <w:rPr>
                <w:rFonts w:cs="Arial"/>
                <w:noProof/>
                <w:color w:val="000000"/>
                <w:sz w:val="21"/>
                <w:szCs w:val="21"/>
              </w:rPr>
              <w:drawing>
                <wp:anchor distT="0" distB="0" distL="114300" distR="114300" simplePos="0" relativeHeight="251671552" behindDoc="0" locked="0" layoutInCell="1" allowOverlap="1" wp14:anchorId="285BF179" wp14:editId="6A4B80C7">
                  <wp:simplePos x="0" y="0"/>
                  <wp:positionH relativeFrom="column">
                    <wp:posOffset>0</wp:posOffset>
                  </wp:positionH>
                  <wp:positionV relativeFrom="paragraph">
                    <wp:posOffset>47462</wp:posOffset>
                  </wp:positionV>
                  <wp:extent cx="373380" cy="264795"/>
                  <wp:effectExtent l="0" t="0" r="7620" b="0"/>
                  <wp:wrapNone/>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Pr="002E01FE">
              <w:rPr>
                <w:rFonts w:cs="Arial"/>
                <w:color w:val="000000"/>
                <w:sz w:val="21"/>
                <w:szCs w:val="21"/>
              </w:rPr>
              <w:t xml:space="preserve"> </w:t>
            </w:r>
          </w:p>
        </w:tc>
        <w:tc>
          <w:tcPr>
            <w:tcW w:w="810" w:type="dxa"/>
          </w:tcPr>
          <w:p w:rsidR="008A6959" w:rsidRPr="002E01FE" w:rsidRDefault="008A6959" w:rsidP="002E01FE">
            <w:pPr>
              <w:tabs>
                <w:tab w:val="left" w:pos="7200"/>
              </w:tabs>
              <w:spacing w:after="195" w:line="288" w:lineRule="auto"/>
              <w:rPr>
                <w:rFonts w:cs="Arial"/>
                <w:color w:val="000000"/>
                <w:sz w:val="21"/>
                <w:szCs w:val="21"/>
              </w:rPr>
            </w:pPr>
            <w:r w:rsidRPr="002E01FE">
              <w:rPr>
                <w:rFonts w:cs="Arial"/>
                <w:noProof/>
                <w:color w:val="000000"/>
                <w:sz w:val="21"/>
                <w:szCs w:val="21"/>
              </w:rPr>
              <w:drawing>
                <wp:anchor distT="0" distB="0" distL="114300" distR="114300" simplePos="0" relativeHeight="251670528" behindDoc="0" locked="0" layoutInCell="1" allowOverlap="1" wp14:anchorId="6D98399E" wp14:editId="03E74EC0">
                  <wp:simplePos x="0" y="0"/>
                  <wp:positionH relativeFrom="column">
                    <wp:posOffset>8890</wp:posOffset>
                  </wp:positionH>
                  <wp:positionV relativeFrom="paragraph">
                    <wp:posOffset>47462</wp:posOffset>
                  </wp:positionV>
                  <wp:extent cx="373380" cy="264795"/>
                  <wp:effectExtent l="0" t="0" r="7620" b="0"/>
                  <wp:wrapNone/>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Pr="002E01FE">
              <w:rPr>
                <w:rFonts w:cs="Arial"/>
                <w:color w:val="000000"/>
                <w:sz w:val="21"/>
                <w:szCs w:val="21"/>
              </w:rPr>
              <w:t xml:space="preserve"> </w:t>
            </w:r>
          </w:p>
        </w:tc>
        <w:tc>
          <w:tcPr>
            <w:tcW w:w="810" w:type="dxa"/>
          </w:tcPr>
          <w:p w:rsidR="008A6959" w:rsidRPr="002E01FE" w:rsidRDefault="008A6959" w:rsidP="002E01FE">
            <w:pPr>
              <w:tabs>
                <w:tab w:val="left" w:pos="7200"/>
              </w:tabs>
              <w:spacing w:after="195" w:line="288" w:lineRule="auto"/>
              <w:rPr>
                <w:rFonts w:cs="Arial"/>
                <w:color w:val="000000"/>
                <w:sz w:val="21"/>
                <w:szCs w:val="21"/>
              </w:rPr>
            </w:pPr>
            <w:r w:rsidRPr="002E01FE">
              <w:rPr>
                <w:rFonts w:cs="Arial"/>
                <w:noProof/>
                <w:color w:val="000000"/>
                <w:sz w:val="21"/>
                <w:szCs w:val="21"/>
              </w:rPr>
              <w:drawing>
                <wp:anchor distT="0" distB="0" distL="114300" distR="114300" simplePos="0" relativeHeight="251669504" behindDoc="0" locked="0" layoutInCell="1" allowOverlap="1" wp14:anchorId="5BC4C209" wp14:editId="2654CC81">
                  <wp:simplePos x="0" y="0"/>
                  <wp:positionH relativeFrom="column">
                    <wp:posOffset>0</wp:posOffset>
                  </wp:positionH>
                  <wp:positionV relativeFrom="paragraph">
                    <wp:posOffset>47462</wp:posOffset>
                  </wp:positionV>
                  <wp:extent cx="373380" cy="264795"/>
                  <wp:effectExtent l="0" t="0" r="7620" b="0"/>
                  <wp:wrapNone/>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Pr="002E01FE">
              <w:rPr>
                <w:rFonts w:cs="Arial"/>
                <w:color w:val="000000"/>
                <w:sz w:val="21"/>
                <w:szCs w:val="21"/>
              </w:rPr>
              <w:t xml:space="preserve"> </w:t>
            </w:r>
          </w:p>
        </w:tc>
        <w:tc>
          <w:tcPr>
            <w:tcW w:w="900" w:type="dxa"/>
          </w:tcPr>
          <w:p w:rsidR="008A6959" w:rsidRPr="002E01FE" w:rsidRDefault="008A6959" w:rsidP="002E01FE">
            <w:pPr>
              <w:tabs>
                <w:tab w:val="left" w:pos="7200"/>
              </w:tabs>
              <w:spacing w:after="195"/>
              <w:rPr>
                <w:rFonts w:cs="Arial"/>
                <w:color w:val="000000"/>
                <w:sz w:val="21"/>
                <w:szCs w:val="21"/>
              </w:rPr>
            </w:pPr>
            <w:r w:rsidRPr="002E01FE">
              <w:rPr>
                <w:rFonts w:cs="Arial"/>
                <w:noProof/>
                <w:color w:val="000000"/>
                <w:sz w:val="21"/>
                <w:szCs w:val="21"/>
              </w:rPr>
              <w:drawing>
                <wp:anchor distT="0" distB="0" distL="114300" distR="114300" simplePos="0" relativeHeight="251668480" behindDoc="0" locked="0" layoutInCell="1" allowOverlap="1" wp14:anchorId="210DC21C" wp14:editId="27DC662B">
                  <wp:simplePos x="0" y="0"/>
                  <wp:positionH relativeFrom="column">
                    <wp:posOffset>8890</wp:posOffset>
                  </wp:positionH>
                  <wp:positionV relativeFrom="paragraph">
                    <wp:posOffset>46827</wp:posOffset>
                  </wp:positionV>
                  <wp:extent cx="319405" cy="264795"/>
                  <wp:effectExtent l="0" t="0" r="10795" b="0"/>
                  <wp:wrapNone/>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Pr="002E01FE">
              <w:rPr>
                <w:rFonts w:cs="Arial"/>
                <w:color w:val="000000"/>
                <w:sz w:val="21"/>
                <w:szCs w:val="21"/>
              </w:rPr>
              <w:t xml:space="preserve">  </w:t>
            </w:r>
          </w:p>
        </w:tc>
      </w:tr>
      <w:tr w:rsidR="00C42F2D" w:rsidRPr="002E01FE" w:rsidTr="009B18F3">
        <w:trPr>
          <w:trHeight w:val="1381"/>
        </w:trPr>
        <w:tc>
          <w:tcPr>
            <w:tcW w:w="4140" w:type="dxa"/>
            <w:vAlign w:val="center"/>
          </w:tcPr>
          <w:p w:rsidR="009E3A8D" w:rsidRDefault="00C42F2D" w:rsidP="009E3A8D">
            <w:pPr>
              <w:tabs>
                <w:tab w:val="left" w:pos="7200"/>
              </w:tabs>
              <w:rPr>
                <w:rFonts w:cs="Arial"/>
                <w:noProof/>
                <w:color w:val="000000"/>
                <w:sz w:val="22"/>
                <w:szCs w:val="22"/>
              </w:rPr>
            </w:pPr>
            <w:r>
              <w:rPr>
                <w:rFonts w:cs="Arial"/>
                <w:b/>
                <w:noProof/>
                <w:color w:val="000000"/>
                <w:sz w:val="22"/>
                <w:szCs w:val="22"/>
              </w:rPr>
              <w:t>Dobkin</w:t>
            </w:r>
            <w:r w:rsidRPr="00FE1F73">
              <w:rPr>
                <w:rFonts w:cs="Arial"/>
                <w:noProof/>
                <w:color w:val="000000"/>
                <w:sz w:val="22"/>
                <w:szCs w:val="22"/>
              </w:rPr>
              <w:t xml:space="preserve"> </w:t>
            </w:r>
            <w:r w:rsidR="006D013C">
              <w:rPr>
                <w:rFonts w:cs="Arial"/>
                <w:b/>
                <w:noProof/>
                <w:color w:val="000000"/>
                <w:sz w:val="22"/>
                <w:szCs w:val="22"/>
              </w:rPr>
              <w:t>Boardr</w:t>
            </w:r>
            <w:r w:rsidRPr="00FE1F73">
              <w:rPr>
                <w:rFonts w:cs="Arial"/>
                <w:b/>
                <w:noProof/>
                <w:color w:val="000000"/>
                <w:sz w:val="22"/>
                <w:szCs w:val="22"/>
              </w:rPr>
              <w:t>oom</w:t>
            </w:r>
            <w:r w:rsidR="00B02C5D">
              <w:rPr>
                <w:rFonts w:cs="Arial"/>
                <w:b/>
                <w:noProof/>
                <w:color w:val="000000"/>
                <w:sz w:val="22"/>
                <w:szCs w:val="22"/>
              </w:rPr>
              <w:t>*</w:t>
            </w:r>
            <w:r w:rsidRPr="00FE1F73">
              <w:rPr>
                <w:rFonts w:cs="Arial"/>
                <w:noProof/>
                <w:color w:val="000000"/>
                <w:sz w:val="22"/>
                <w:szCs w:val="22"/>
              </w:rPr>
              <w:t xml:space="preserve"> </w:t>
            </w:r>
            <w:r w:rsidR="002D6810">
              <w:rPr>
                <w:rFonts w:cs="Arial"/>
                <w:noProof/>
                <w:color w:val="000000"/>
                <w:sz w:val="22"/>
                <w:szCs w:val="22"/>
              </w:rPr>
              <w:t xml:space="preserve"> </w:t>
            </w:r>
          </w:p>
          <w:p w:rsidR="009E3A8D" w:rsidRPr="005C2281" w:rsidRDefault="00B02C5D" w:rsidP="00B02C5D">
            <w:pPr>
              <w:tabs>
                <w:tab w:val="left" w:pos="7200"/>
              </w:tabs>
              <w:spacing w:line="276" w:lineRule="auto"/>
              <w:rPr>
                <w:rFonts w:cs="Arial"/>
                <w:i/>
                <w:noProof/>
                <w:color w:val="000000"/>
                <w:sz w:val="18"/>
                <w:szCs w:val="18"/>
              </w:rPr>
            </w:pPr>
            <w:r w:rsidRPr="005C2281">
              <w:rPr>
                <w:rFonts w:cs="Arial"/>
                <w:i/>
                <w:noProof/>
                <w:color w:val="000000"/>
                <w:sz w:val="18"/>
                <w:szCs w:val="18"/>
              </w:rPr>
              <w:t>*No Access to Balcony</w:t>
            </w:r>
          </w:p>
          <w:p w:rsidR="009B18F3" w:rsidRPr="00B02C5D" w:rsidRDefault="00CC205C" w:rsidP="003F6733">
            <w:pPr>
              <w:tabs>
                <w:tab w:val="left" w:pos="7200"/>
              </w:tabs>
              <w:spacing w:line="276" w:lineRule="auto"/>
              <w:rPr>
                <w:rFonts w:cs="Arial"/>
                <w:i/>
                <w:noProof/>
                <w:color w:val="000000"/>
                <w:sz w:val="16"/>
                <w:szCs w:val="16"/>
              </w:rPr>
            </w:pPr>
            <w:r w:rsidRPr="005C2281">
              <w:rPr>
                <w:rFonts w:cs="Arial"/>
                <w:i/>
                <w:noProof/>
                <w:color w:val="000000"/>
                <w:sz w:val="18"/>
                <w:szCs w:val="18"/>
              </w:rPr>
              <w:t>*Requires $250 refundable damage deposit</w:t>
            </w:r>
          </w:p>
        </w:tc>
        <w:tc>
          <w:tcPr>
            <w:tcW w:w="990" w:type="dxa"/>
            <w:vAlign w:val="center"/>
          </w:tcPr>
          <w:p w:rsidR="00C42F2D" w:rsidRDefault="0008499B" w:rsidP="009F1338">
            <w:pPr>
              <w:tabs>
                <w:tab w:val="left" w:pos="7200"/>
              </w:tabs>
              <w:spacing w:after="195"/>
              <w:jc w:val="center"/>
              <w:rPr>
                <w:rFonts w:cs="Arial"/>
                <w:color w:val="000000"/>
                <w:sz w:val="22"/>
                <w:szCs w:val="22"/>
              </w:rPr>
            </w:pPr>
            <w:r>
              <w:rPr>
                <w:rFonts w:cs="Arial"/>
                <w:color w:val="000000"/>
                <w:sz w:val="22"/>
                <w:szCs w:val="22"/>
              </w:rPr>
              <w:t>17’ x 34’</w:t>
            </w:r>
          </w:p>
          <w:p w:rsidR="003524D5" w:rsidRPr="00D36278" w:rsidRDefault="003524D5" w:rsidP="009F1338">
            <w:pPr>
              <w:tabs>
                <w:tab w:val="left" w:pos="7200"/>
              </w:tabs>
              <w:spacing w:after="195"/>
              <w:jc w:val="center"/>
              <w:rPr>
                <w:rFonts w:cs="Arial"/>
                <w:color w:val="000000"/>
                <w:sz w:val="22"/>
                <w:szCs w:val="22"/>
              </w:rPr>
            </w:pPr>
          </w:p>
        </w:tc>
        <w:tc>
          <w:tcPr>
            <w:tcW w:w="1170" w:type="dxa"/>
            <w:vAlign w:val="center"/>
          </w:tcPr>
          <w:p w:rsidR="00E42F9D" w:rsidRPr="009B18F3" w:rsidRDefault="00E42F9D" w:rsidP="009B18F3">
            <w:pPr>
              <w:tabs>
                <w:tab w:val="left" w:pos="7200"/>
              </w:tabs>
              <w:jc w:val="center"/>
              <w:rPr>
                <w:rFonts w:cs="Arial"/>
                <w:b/>
                <w:color w:val="000000"/>
                <w:sz w:val="22"/>
                <w:szCs w:val="22"/>
              </w:rPr>
            </w:pPr>
            <w:r w:rsidRPr="009B18F3">
              <w:rPr>
                <w:rFonts w:cs="Arial"/>
                <w:b/>
                <w:color w:val="000000"/>
                <w:sz w:val="22"/>
                <w:szCs w:val="22"/>
              </w:rPr>
              <w:t xml:space="preserve">36 </w:t>
            </w:r>
          </w:p>
          <w:p w:rsidR="002F4526" w:rsidRDefault="00E42F9D" w:rsidP="009B18F3">
            <w:pPr>
              <w:tabs>
                <w:tab w:val="left" w:pos="7200"/>
              </w:tabs>
              <w:jc w:val="center"/>
              <w:rPr>
                <w:rFonts w:cs="Arial"/>
                <w:color w:val="000000"/>
                <w:sz w:val="18"/>
                <w:szCs w:val="18"/>
              </w:rPr>
            </w:pPr>
            <w:r w:rsidRPr="00D3519A">
              <w:rPr>
                <w:rFonts w:cs="Arial"/>
                <w:color w:val="000000"/>
                <w:sz w:val="18"/>
                <w:szCs w:val="18"/>
              </w:rPr>
              <w:t>(six</w:t>
            </w:r>
            <w:r w:rsidR="009A233F" w:rsidRPr="00D3519A">
              <w:rPr>
                <w:rFonts w:cs="Arial"/>
                <w:color w:val="000000"/>
                <w:sz w:val="18"/>
                <w:szCs w:val="18"/>
              </w:rPr>
              <w:t xml:space="preserve"> 48”</w:t>
            </w:r>
            <w:r w:rsidR="0026015F">
              <w:rPr>
                <w:rFonts w:cs="Arial"/>
                <w:color w:val="000000"/>
                <w:sz w:val="18"/>
                <w:szCs w:val="18"/>
              </w:rPr>
              <w:t xml:space="preserve"> r</w:t>
            </w:r>
            <w:r w:rsidR="002F4526">
              <w:rPr>
                <w:rFonts w:cs="Arial"/>
                <w:color w:val="000000"/>
                <w:sz w:val="18"/>
                <w:szCs w:val="18"/>
              </w:rPr>
              <w:t>oun</w:t>
            </w:r>
            <w:r w:rsidR="0026015F">
              <w:rPr>
                <w:rFonts w:cs="Arial"/>
                <w:color w:val="000000"/>
                <w:sz w:val="18"/>
                <w:szCs w:val="18"/>
              </w:rPr>
              <w:t>d</w:t>
            </w:r>
            <w:r w:rsidR="002F4526">
              <w:rPr>
                <w:rFonts w:cs="Arial"/>
                <w:color w:val="000000"/>
                <w:sz w:val="18"/>
                <w:szCs w:val="18"/>
              </w:rPr>
              <w:t>s</w:t>
            </w:r>
          </w:p>
          <w:p w:rsidR="00C42F2D" w:rsidRPr="00D3519A" w:rsidRDefault="002F4526" w:rsidP="009B18F3">
            <w:pPr>
              <w:tabs>
                <w:tab w:val="left" w:pos="7200"/>
              </w:tabs>
              <w:jc w:val="center"/>
              <w:rPr>
                <w:rFonts w:cs="Arial"/>
                <w:color w:val="000000"/>
                <w:sz w:val="18"/>
                <w:szCs w:val="18"/>
              </w:rPr>
            </w:pPr>
            <w:r>
              <w:rPr>
                <w:rFonts w:cs="Arial"/>
                <w:color w:val="000000"/>
                <w:sz w:val="18"/>
                <w:szCs w:val="18"/>
              </w:rPr>
              <w:t xml:space="preserve"> 6 per table</w:t>
            </w:r>
            <w:r w:rsidR="00E42F9D" w:rsidRPr="00D3519A">
              <w:rPr>
                <w:rFonts w:cs="Arial"/>
                <w:color w:val="000000"/>
                <w:sz w:val="18"/>
                <w:szCs w:val="18"/>
              </w:rPr>
              <w:t>)</w:t>
            </w:r>
          </w:p>
        </w:tc>
        <w:tc>
          <w:tcPr>
            <w:tcW w:w="810" w:type="dxa"/>
            <w:vAlign w:val="center"/>
          </w:tcPr>
          <w:p w:rsidR="00C42F2D" w:rsidRPr="00D36278" w:rsidRDefault="00C42F2D" w:rsidP="0008499B">
            <w:pPr>
              <w:tabs>
                <w:tab w:val="left" w:pos="7200"/>
              </w:tabs>
              <w:spacing w:after="195"/>
              <w:jc w:val="center"/>
              <w:rPr>
                <w:rFonts w:cs="Arial"/>
                <w:color w:val="000000"/>
                <w:sz w:val="22"/>
                <w:szCs w:val="22"/>
              </w:rPr>
            </w:pPr>
            <w:r w:rsidRPr="00D36278">
              <w:rPr>
                <w:rFonts w:cs="Arial"/>
                <w:color w:val="000000"/>
                <w:sz w:val="22"/>
                <w:szCs w:val="22"/>
              </w:rPr>
              <w:t>30</w:t>
            </w:r>
          </w:p>
        </w:tc>
        <w:tc>
          <w:tcPr>
            <w:tcW w:w="810" w:type="dxa"/>
            <w:vAlign w:val="center"/>
          </w:tcPr>
          <w:p w:rsidR="00C42F2D" w:rsidRPr="009B18F3" w:rsidRDefault="00DB7A18" w:rsidP="002D34A4">
            <w:pPr>
              <w:tabs>
                <w:tab w:val="left" w:pos="7200"/>
              </w:tabs>
              <w:spacing w:after="195"/>
              <w:jc w:val="center"/>
              <w:rPr>
                <w:rFonts w:cs="Arial"/>
                <w:b/>
                <w:color w:val="000000"/>
                <w:sz w:val="22"/>
                <w:szCs w:val="22"/>
              </w:rPr>
            </w:pPr>
            <w:r w:rsidRPr="009B18F3">
              <w:rPr>
                <w:rFonts w:cs="Arial"/>
                <w:b/>
                <w:color w:val="000000"/>
                <w:sz w:val="22"/>
                <w:szCs w:val="22"/>
              </w:rPr>
              <w:t>5</w:t>
            </w:r>
            <w:r w:rsidR="002D34A4" w:rsidRPr="009B18F3">
              <w:rPr>
                <w:rFonts w:cs="Arial"/>
                <w:b/>
                <w:color w:val="000000"/>
                <w:sz w:val="22"/>
                <w:szCs w:val="22"/>
              </w:rPr>
              <w:t>0</w:t>
            </w:r>
            <w:r w:rsidR="00B643C2">
              <w:rPr>
                <w:rFonts w:cs="Arial"/>
                <w:b/>
                <w:color w:val="000000"/>
                <w:sz w:val="22"/>
                <w:szCs w:val="22"/>
              </w:rPr>
              <w:t xml:space="preserve"> -60</w:t>
            </w:r>
          </w:p>
        </w:tc>
        <w:tc>
          <w:tcPr>
            <w:tcW w:w="810" w:type="dxa"/>
            <w:vAlign w:val="center"/>
          </w:tcPr>
          <w:p w:rsidR="00C42F2D" w:rsidRPr="00D36278" w:rsidRDefault="00C42F2D" w:rsidP="009F1338">
            <w:pPr>
              <w:tabs>
                <w:tab w:val="left" w:pos="7200"/>
              </w:tabs>
              <w:spacing w:after="195"/>
              <w:jc w:val="center"/>
              <w:rPr>
                <w:rFonts w:cs="Arial"/>
                <w:color w:val="000000"/>
                <w:sz w:val="22"/>
                <w:szCs w:val="22"/>
              </w:rPr>
            </w:pPr>
            <w:r w:rsidRPr="00D36278">
              <w:rPr>
                <w:rFonts w:cs="Arial"/>
                <w:color w:val="000000"/>
                <w:sz w:val="22"/>
                <w:szCs w:val="22"/>
              </w:rPr>
              <w:t>30</w:t>
            </w:r>
          </w:p>
        </w:tc>
        <w:tc>
          <w:tcPr>
            <w:tcW w:w="810" w:type="dxa"/>
            <w:vAlign w:val="center"/>
          </w:tcPr>
          <w:p w:rsidR="00C42F2D" w:rsidRPr="00D36278" w:rsidRDefault="00C42F2D" w:rsidP="005C150E">
            <w:pPr>
              <w:tabs>
                <w:tab w:val="left" w:pos="7200"/>
              </w:tabs>
              <w:spacing w:after="195"/>
              <w:jc w:val="center"/>
              <w:rPr>
                <w:rFonts w:cs="Arial"/>
                <w:color w:val="000000"/>
                <w:sz w:val="22"/>
                <w:szCs w:val="22"/>
              </w:rPr>
            </w:pPr>
            <w:r w:rsidRPr="00D36278">
              <w:rPr>
                <w:rFonts w:cs="Arial"/>
                <w:color w:val="000000"/>
                <w:sz w:val="22"/>
                <w:szCs w:val="22"/>
              </w:rPr>
              <w:t>2</w:t>
            </w:r>
            <w:r w:rsidR="005C150E">
              <w:rPr>
                <w:rFonts w:cs="Arial"/>
                <w:color w:val="000000"/>
                <w:sz w:val="22"/>
                <w:szCs w:val="22"/>
              </w:rPr>
              <w:t>1</w:t>
            </w:r>
          </w:p>
        </w:tc>
        <w:tc>
          <w:tcPr>
            <w:tcW w:w="900" w:type="dxa"/>
            <w:vAlign w:val="center"/>
          </w:tcPr>
          <w:p w:rsidR="00C42F2D" w:rsidRPr="00D36278" w:rsidRDefault="002D34A4" w:rsidP="009F1338">
            <w:pPr>
              <w:tabs>
                <w:tab w:val="left" w:pos="7200"/>
              </w:tabs>
              <w:spacing w:after="195"/>
              <w:jc w:val="center"/>
              <w:rPr>
                <w:rFonts w:cs="Arial"/>
                <w:color w:val="000000"/>
                <w:sz w:val="22"/>
                <w:szCs w:val="22"/>
              </w:rPr>
            </w:pPr>
            <w:r>
              <w:rPr>
                <w:rFonts w:cs="Arial"/>
                <w:color w:val="000000"/>
                <w:sz w:val="22"/>
                <w:szCs w:val="22"/>
              </w:rPr>
              <w:t>60</w:t>
            </w:r>
          </w:p>
        </w:tc>
      </w:tr>
      <w:tr w:rsidR="00C42F2D" w:rsidRPr="002E01FE" w:rsidTr="00D3519A">
        <w:tc>
          <w:tcPr>
            <w:tcW w:w="4140" w:type="dxa"/>
            <w:vAlign w:val="center"/>
          </w:tcPr>
          <w:p w:rsidR="00C42F2D" w:rsidRPr="00FE1F73" w:rsidRDefault="009A233F" w:rsidP="0008499B">
            <w:pPr>
              <w:tabs>
                <w:tab w:val="left" w:pos="7200"/>
              </w:tabs>
              <w:spacing w:after="195"/>
              <w:rPr>
                <w:rFonts w:cs="Arial"/>
                <w:b/>
                <w:noProof/>
                <w:color w:val="000000"/>
                <w:sz w:val="22"/>
                <w:szCs w:val="22"/>
              </w:rPr>
            </w:pPr>
            <w:r>
              <w:rPr>
                <w:rFonts w:cs="Arial"/>
                <w:b/>
                <w:noProof/>
                <w:color w:val="000000"/>
                <w:sz w:val="22"/>
                <w:szCs w:val="22"/>
              </w:rPr>
              <w:t xml:space="preserve">Dobkin </w:t>
            </w:r>
            <w:r w:rsidR="009E3A8D">
              <w:rPr>
                <w:rFonts w:cs="Arial"/>
                <w:b/>
                <w:noProof/>
                <w:color w:val="000000"/>
                <w:sz w:val="22"/>
                <w:szCs w:val="22"/>
              </w:rPr>
              <w:t xml:space="preserve">Boardrom </w:t>
            </w:r>
            <w:r w:rsidR="00C42F2D" w:rsidRPr="00FE1F73">
              <w:rPr>
                <w:rFonts w:cs="Arial"/>
                <w:b/>
                <w:noProof/>
                <w:color w:val="000000"/>
                <w:sz w:val="22"/>
                <w:szCs w:val="22"/>
              </w:rPr>
              <w:t xml:space="preserve">Patio </w:t>
            </w:r>
          </w:p>
        </w:tc>
        <w:tc>
          <w:tcPr>
            <w:tcW w:w="990" w:type="dxa"/>
            <w:vAlign w:val="center"/>
          </w:tcPr>
          <w:p w:rsidR="00C42F2D" w:rsidRPr="00D36278" w:rsidRDefault="0008499B" w:rsidP="00212ECE">
            <w:pPr>
              <w:tabs>
                <w:tab w:val="left" w:pos="7200"/>
              </w:tabs>
              <w:spacing w:after="195"/>
              <w:jc w:val="center"/>
              <w:rPr>
                <w:rFonts w:cs="Arial"/>
                <w:color w:val="000000"/>
                <w:sz w:val="22"/>
                <w:szCs w:val="22"/>
              </w:rPr>
            </w:pPr>
            <w:r>
              <w:rPr>
                <w:rFonts w:cs="Arial"/>
                <w:color w:val="000000"/>
                <w:sz w:val="22"/>
                <w:szCs w:val="22"/>
              </w:rPr>
              <w:t>30’ x 35’</w:t>
            </w:r>
          </w:p>
        </w:tc>
        <w:tc>
          <w:tcPr>
            <w:tcW w:w="1170" w:type="dxa"/>
            <w:vAlign w:val="center"/>
          </w:tcPr>
          <w:p w:rsidR="00D3519A" w:rsidRDefault="00D3519A" w:rsidP="009B18F3">
            <w:pPr>
              <w:tabs>
                <w:tab w:val="left" w:pos="7200"/>
              </w:tabs>
              <w:jc w:val="center"/>
              <w:rPr>
                <w:rFonts w:cs="Arial"/>
                <w:color w:val="000000"/>
                <w:sz w:val="22"/>
                <w:szCs w:val="22"/>
              </w:rPr>
            </w:pPr>
            <w:r>
              <w:rPr>
                <w:rFonts w:cs="Arial"/>
                <w:color w:val="000000"/>
                <w:sz w:val="22"/>
                <w:szCs w:val="22"/>
              </w:rPr>
              <w:t>48</w:t>
            </w:r>
          </w:p>
          <w:p w:rsidR="00C42F2D" w:rsidRPr="0026015F" w:rsidRDefault="000C1678" w:rsidP="009B18F3">
            <w:pPr>
              <w:tabs>
                <w:tab w:val="left" w:pos="7200"/>
              </w:tabs>
              <w:jc w:val="center"/>
              <w:rPr>
                <w:rFonts w:cs="Arial"/>
                <w:color w:val="000000"/>
                <w:sz w:val="16"/>
                <w:szCs w:val="16"/>
              </w:rPr>
            </w:pPr>
            <w:r>
              <w:rPr>
                <w:rFonts w:cs="Arial"/>
                <w:color w:val="000000"/>
                <w:sz w:val="16"/>
                <w:szCs w:val="16"/>
              </w:rPr>
              <w:t>(eight 48” rounds</w:t>
            </w:r>
            <w:r w:rsidR="00D3519A" w:rsidRPr="0026015F">
              <w:rPr>
                <w:rFonts w:cs="Arial"/>
                <w:color w:val="000000"/>
                <w:sz w:val="16"/>
                <w:szCs w:val="16"/>
              </w:rPr>
              <w:t>)</w:t>
            </w:r>
          </w:p>
        </w:tc>
        <w:tc>
          <w:tcPr>
            <w:tcW w:w="810" w:type="dxa"/>
            <w:vAlign w:val="center"/>
          </w:tcPr>
          <w:p w:rsidR="00C42F2D" w:rsidRPr="00D36278" w:rsidRDefault="00C42F2D" w:rsidP="00212ECE">
            <w:pPr>
              <w:tabs>
                <w:tab w:val="left" w:pos="7200"/>
              </w:tabs>
              <w:spacing w:after="195"/>
              <w:jc w:val="center"/>
              <w:rPr>
                <w:rFonts w:cs="Arial"/>
                <w:color w:val="000000"/>
                <w:sz w:val="22"/>
                <w:szCs w:val="22"/>
              </w:rPr>
            </w:pPr>
            <w:r w:rsidRPr="00D36278">
              <w:rPr>
                <w:rFonts w:cs="Arial"/>
                <w:color w:val="000000"/>
                <w:sz w:val="22"/>
                <w:szCs w:val="22"/>
              </w:rPr>
              <w:t>48/24</w:t>
            </w:r>
          </w:p>
        </w:tc>
        <w:tc>
          <w:tcPr>
            <w:tcW w:w="810" w:type="dxa"/>
            <w:vAlign w:val="center"/>
          </w:tcPr>
          <w:p w:rsidR="00C42F2D" w:rsidRPr="00D3519A" w:rsidRDefault="00B643C2" w:rsidP="00212ECE">
            <w:pPr>
              <w:tabs>
                <w:tab w:val="left" w:pos="7200"/>
              </w:tabs>
              <w:spacing w:after="195"/>
              <w:jc w:val="center"/>
              <w:rPr>
                <w:rFonts w:cs="Arial"/>
                <w:b/>
                <w:color w:val="000000"/>
                <w:sz w:val="22"/>
                <w:szCs w:val="22"/>
              </w:rPr>
            </w:pPr>
            <w:r>
              <w:rPr>
                <w:rFonts w:cs="Arial"/>
                <w:b/>
                <w:color w:val="000000"/>
                <w:sz w:val="22"/>
                <w:szCs w:val="22"/>
              </w:rPr>
              <w:t>50-60</w:t>
            </w:r>
          </w:p>
        </w:tc>
        <w:tc>
          <w:tcPr>
            <w:tcW w:w="810" w:type="dxa"/>
            <w:vAlign w:val="center"/>
          </w:tcPr>
          <w:p w:rsidR="00C42F2D" w:rsidRPr="00D36278" w:rsidRDefault="00C42F2D" w:rsidP="00212ECE">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C42F2D" w:rsidRPr="00D36278" w:rsidRDefault="00C42F2D" w:rsidP="00212ECE">
            <w:pPr>
              <w:tabs>
                <w:tab w:val="left" w:pos="7200"/>
              </w:tabs>
              <w:spacing w:after="195"/>
              <w:jc w:val="center"/>
              <w:rPr>
                <w:rFonts w:cs="Arial"/>
                <w:color w:val="000000"/>
                <w:sz w:val="22"/>
                <w:szCs w:val="22"/>
              </w:rPr>
            </w:pPr>
            <w:r w:rsidRPr="00D36278">
              <w:rPr>
                <w:rFonts w:cs="Arial"/>
                <w:color w:val="000000"/>
                <w:sz w:val="22"/>
                <w:szCs w:val="22"/>
              </w:rPr>
              <w:t>-</w:t>
            </w:r>
          </w:p>
        </w:tc>
        <w:tc>
          <w:tcPr>
            <w:tcW w:w="900" w:type="dxa"/>
            <w:vAlign w:val="center"/>
          </w:tcPr>
          <w:p w:rsidR="00C42F2D" w:rsidRPr="00D36278" w:rsidRDefault="00E70408" w:rsidP="00D3519A">
            <w:pPr>
              <w:tabs>
                <w:tab w:val="left" w:pos="7200"/>
              </w:tabs>
              <w:spacing w:after="195"/>
              <w:jc w:val="center"/>
              <w:rPr>
                <w:rFonts w:cs="Arial"/>
                <w:color w:val="000000"/>
                <w:sz w:val="22"/>
                <w:szCs w:val="22"/>
              </w:rPr>
            </w:pPr>
            <w:r>
              <w:rPr>
                <w:rFonts w:cs="Arial"/>
                <w:color w:val="000000"/>
                <w:sz w:val="22"/>
                <w:szCs w:val="22"/>
              </w:rPr>
              <w:t>80</w:t>
            </w:r>
          </w:p>
        </w:tc>
      </w:tr>
      <w:tr w:rsidR="00C42F2D" w:rsidRPr="002E01FE" w:rsidTr="00D3519A">
        <w:tc>
          <w:tcPr>
            <w:tcW w:w="4140" w:type="dxa"/>
            <w:vAlign w:val="center"/>
          </w:tcPr>
          <w:p w:rsidR="00C42F2D" w:rsidRPr="00FE1F73" w:rsidRDefault="00C42F2D" w:rsidP="00751283">
            <w:pPr>
              <w:tabs>
                <w:tab w:val="left" w:pos="7200"/>
              </w:tabs>
              <w:spacing w:after="195"/>
              <w:ind w:left="-18" w:right="-108"/>
              <w:rPr>
                <w:rFonts w:cs="Arial"/>
                <w:b/>
                <w:color w:val="000000"/>
                <w:sz w:val="22"/>
                <w:szCs w:val="22"/>
              </w:rPr>
            </w:pPr>
            <w:r w:rsidRPr="00FE1F73">
              <w:rPr>
                <w:rFonts w:cs="Arial"/>
                <w:b/>
                <w:color w:val="000000"/>
                <w:sz w:val="22"/>
                <w:szCs w:val="22"/>
              </w:rPr>
              <w:t>Reception Center Meeting Rm</w:t>
            </w:r>
          </w:p>
        </w:tc>
        <w:tc>
          <w:tcPr>
            <w:tcW w:w="990" w:type="dxa"/>
            <w:vAlign w:val="center"/>
          </w:tcPr>
          <w:p w:rsidR="00C42F2D" w:rsidRPr="00D36278" w:rsidRDefault="00FE2EF2" w:rsidP="00751283">
            <w:pPr>
              <w:tabs>
                <w:tab w:val="left" w:pos="7200"/>
              </w:tabs>
              <w:spacing w:after="195"/>
              <w:jc w:val="center"/>
              <w:rPr>
                <w:rFonts w:cs="Arial"/>
                <w:color w:val="000000"/>
                <w:sz w:val="22"/>
                <w:szCs w:val="22"/>
              </w:rPr>
            </w:pPr>
            <w:r>
              <w:rPr>
                <w:rFonts w:cs="Arial"/>
                <w:color w:val="000000"/>
                <w:sz w:val="22"/>
                <w:szCs w:val="22"/>
              </w:rPr>
              <w:t>18’ x 18’</w:t>
            </w:r>
          </w:p>
        </w:tc>
        <w:tc>
          <w:tcPr>
            <w:tcW w:w="1170" w:type="dxa"/>
            <w:vAlign w:val="center"/>
          </w:tcPr>
          <w:p w:rsidR="00C42F2D" w:rsidRPr="00D36278" w:rsidRDefault="00C42F2D" w:rsidP="00751283">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C42F2D" w:rsidRPr="009B18F3" w:rsidRDefault="00C42F2D" w:rsidP="00751283">
            <w:pPr>
              <w:tabs>
                <w:tab w:val="left" w:pos="7200"/>
              </w:tabs>
              <w:spacing w:after="195"/>
              <w:jc w:val="center"/>
              <w:rPr>
                <w:rFonts w:cs="Arial"/>
                <w:b/>
                <w:color w:val="000000"/>
                <w:sz w:val="22"/>
                <w:szCs w:val="22"/>
              </w:rPr>
            </w:pPr>
            <w:r w:rsidRPr="009B18F3">
              <w:rPr>
                <w:rFonts w:cs="Arial"/>
                <w:b/>
                <w:color w:val="000000"/>
                <w:sz w:val="22"/>
                <w:szCs w:val="22"/>
              </w:rPr>
              <w:t>15</w:t>
            </w:r>
          </w:p>
        </w:tc>
        <w:tc>
          <w:tcPr>
            <w:tcW w:w="810" w:type="dxa"/>
            <w:vAlign w:val="center"/>
          </w:tcPr>
          <w:p w:rsidR="00C42F2D" w:rsidRPr="00D36278" w:rsidRDefault="00C42F2D" w:rsidP="00751283">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C42F2D" w:rsidRPr="00D36278" w:rsidRDefault="00C42F2D" w:rsidP="00751283">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C42F2D" w:rsidRPr="00D36278" w:rsidRDefault="00C42F2D" w:rsidP="00751283">
            <w:pPr>
              <w:tabs>
                <w:tab w:val="left" w:pos="7200"/>
              </w:tabs>
              <w:spacing w:after="195"/>
              <w:jc w:val="center"/>
              <w:rPr>
                <w:rFonts w:cs="Arial"/>
                <w:color w:val="000000"/>
                <w:sz w:val="22"/>
                <w:szCs w:val="22"/>
              </w:rPr>
            </w:pPr>
            <w:r w:rsidRPr="00D36278">
              <w:rPr>
                <w:rFonts w:cs="Arial"/>
                <w:color w:val="000000"/>
                <w:sz w:val="22"/>
                <w:szCs w:val="22"/>
              </w:rPr>
              <w:t>15</w:t>
            </w:r>
          </w:p>
        </w:tc>
        <w:tc>
          <w:tcPr>
            <w:tcW w:w="900" w:type="dxa"/>
            <w:vAlign w:val="center"/>
          </w:tcPr>
          <w:p w:rsidR="00C42F2D" w:rsidRPr="00D36278" w:rsidRDefault="00C42F2D" w:rsidP="00751283">
            <w:pPr>
              <w:tabs>
                <w:tab w:val="left" w:pos="7200"/>
              </w:tabs>
              <w:spacing w:after="195"/>
              <w:jc w:val="center"/>
              <w:rPr>
                <w:rFonts w:cs="Arial"/>
                <w:color w:val="000000"/>
                <w:sz w:val="22"/>
                <w:szCs w:val="22"/>
              </w:rPr>
            </w:pPr>
            <w:r w:rsidRPr="00D36278">
              <w:rPr>
                <w:rFonts w:cs="Arial"/>
                <w:color w:val="000000"/>
                <w:sz w:val="22"/>
                <w:szCs w:val="22"/>
              </w:rPr>
              <w:t>-</w:t>
            </w:r>
          </w:p>
        </w:tc>
      </w:tr>
      <w:tr w:rsidR="00D36278" w:rsidRPr="002E01FE" w:rsidTr="00D3519A">
        <w:tc>
          <w:tcPr>
            <w:tcW w:w="4140" w:type="dxa"/>
            <w:vAlign w:val="center"/>
          </w:tcPr>
          <w:p w:rsidR="00D36278" w:rsidRPr="00FE1F73" w:rsidRDefault="0050764D" w:rsidP="00D36278">
            <w:pPr>
              <w:tabs>
                <w:tab w:val="left" w:pos="7200"/>
              </w:tabs>
              <w:spacing w:after="195"/>
              <w:rPr>
                <w:rFonts w:cs="Arial"/>
                <w:b/>
                <w:noProof/>
                <w:color w:val="000000"/>
                <w:sz w:val="22"/>
                <w:szCs w:val="22"/>
              </w:rPr>
            </w:pPr>
            <w:r>
              <w:rPr>
                <w:rFonts w:cs="Arial"/>
                <w:b/>
                <w:noProof/>
                <w:color w:val="000000"/>
                <w:sz w:val="22"/>
                <w:szCs w:val="22"/>
              </w:rPr>
              <w:t xml:space="preserve">Schwartz </w:t>
            </w:r>
            <w:r w:rsidR="009E3A8D">
              <w:rPr>
                <w:rFonts w:cs="Arial"/>
                <w:b/>
                <w:noProof/>
                <w:color w:val="000000"/>
                <w:sz w:val="22"/>
                <w:szCs w:val="22"/>
              </w:rPr>
              <w:t>Seminar House Dining R</w:t>
            </w:r>
            <w:r w:rsidR="009A233F">
              <w:rPr>
                <w:rFonts w:cs="Arial"/>
                <w:b/>
                <w:noProof/>
                <w:color w:val="000000"/>
                <w:sz w:val="22"/>
                <w:szCs w:val="22"/>
              </w:rPr>
              <w:t>oo</w:t>
            </w:r>
            <w:r w:rsidR="009E3A8D">
              <w:rPr>
                <w:rFonts w:cs="Arial"/>
                <w:b/>
                <w:noProof/>
                <w:color w:val="000000"/>
                <w:sz w:val="22"/>
                <w:szCs w:val="22"/>
              </w:rPr>
              <w:t>m</w:t>
            </w:r>
          </w:p>
        </w:tc>
        <w:tc>
          <w:tcPr>
            <w:tcW w:w="990" w:type="dxa"/>
            <w:vAlign w:val="center"/>
          </w:tcPr>
          <w:p w:rsidR="00D36278" w:rsidRPr="00D36278" w:rsidRDefault="00D36278" w:rsidP="00D36278">
            <w:pPr>
              <w:tabs>
                <w:tab w:val="left" w:pos="7200"/>
              </w:tabs>
              <w:spacing w:after="195"/>
              <w:jc w:val="center"/>
              <w:rPr>
                <w:rFonts w:cs="Arial"/>
                <w:color w:val="000000"/>
                <w:sz w:val="22"/>
                <w:szCs w:val="22"/>
              </w:rPr>
            </w:pPr>
          </w:p>
        </w:tc>
        <w:tc>
          <w:tcPr>
            <w:tcW w:w="1170" w:type="dxa"/>
            <w:vAlign w:val="center"/>
          </w:tcPr>
          <w:p w:rsidR="00D36278" w:rsidRPr="00D36278" w:rsidRDefault="00E70917" w:rsidP="00D36278">
            <w:pPr>
              <w:tabs>
                <w:tab w:val="left" w:pos="7200"/>
              </w:tabs>
              <w:spacing w:after="195"/>
              <w:jc w:val="center"/>
              <w:rPr>
                <w:rFonts w:cs="Arial"/>
                <w:color w:val="000000"/>
                <w:sz w:val="22"/>
                <w:szCs w:val="22"/>
              </w:rPr>
            </w:pPr>
            <w:r>
              <w:rPr>
                <w:rFonts w:cs="Arial"/>
                <w:color w:val="000000"/>
                <w:sz w:val="22"/>
                <w:szCs w:val="22"/>
              </w:rPr>
              <w:t>12 or 24</w:t>
            </w:r>
          </w:p>
        </w:tc>
        <w:tc>
          <w:tcPr>
            <w:tcW w:w="810" w:type="dxa"/>
            <w:vAlign w:val="center"/>
          </w:tcPr>
          <w:p w:rsidR="00D36278" w:rsidRPr="009B18F3" w:rsidRDefault="00D36278" w:rsidP="00D36278">
            <w:pPr>
              <w:tabs>
                <w:tab w:val="left" w:pos="7200"/>
              </w:tabs>
              <w:spacing w:after="195"/>
              <w:jc w:val="center"/>
              <w:rPr>
                <w:rFonts w:cs="Arial"/>
                <w:b/>
                <w:color w:val="000000"/>
                <w:sz w:val="22"/>
                <w:szCs w:val="22"/>
              </w:rPr>
            </w:pPr>
            <w:r w:rsidRPr="009B18F3">
              <w:rPr>
                <w:rFonts w:cs="Arial"/>
                <w:b/>
                <w:color w:val="000000"/>
                <w:sz w:val="22"/>
                <w:szCs w:val="22"/>
              </w:rPr>
              <w:t>12</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w:t>
            </w:r>
          </w:p>
        </w:tc>
        <w:tc>
          <w:tcPr>
            <w:tcW w:w="90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25</w:t>
            </w:r>
          </w:p>
        </w:tc>
      </w:tr>
      <w:tr w:rsidR="00D36278" w:rsidRPr="002E01FE" w:rsidTr="00D3519A">
        <w:trPr>
          <w:trHeight w:val="587"/>
        </w:trPr>
        <w:tc>
          <w:tcPr>
            <w:tcW w:w="4140" w:type="dxa"/>
            <w:vAlign w:val="center"/>
          </w:tcPr>
          <w:p w:rsidR="00D36278" w:rsidRPr="00FE1F73" w:rsidRDefault="0050764D" w:rsidP="00D36278">
            <w:pPr>
              <w:tabs>
                <w:tab w:val="left" w:pos="7200"/>
              </w:tabs>
              <w:spacing w:after="195"/>
              <w:rPr>
                <w:rFonts w:cs="Arial"/>
                <w:b/>
                <w:noProof/>
                <w:color w:val="000000"/>
                <w:sz w:val="22"/>
                <w:szCs w:val="22"/>
              </w:rPr>
            </w:pPr>
            <w:r>
              <w:rPr>
                <w:rFonts w:cs="Arial"/>
                <w:b/>
                <w:noProof/>
                <w:color w:val="000000"/>
                <w:sz w:val="22"/>
                <w:szCs w:val="22"/>
              </w:rPr>
              <w:t xml:space="preserve">Schwartz </w:t>
            </w:r>
            <w:r w:rsidR="00D36278" w:rsidRPr="00FE1F73">
              <w:rPr>
                <w:rFonts w:cs="Arial"/>
                <w:b/>
                <w:noProof/>
                <w:color w:val="000000"/>
                <w:sz w:val="22"/>
                <w:szCs w:val="22"/>
              </w:rPr>
              <w:t>Seminar House Living Rm &amp; Patio</w:t>
            </w:r>
          </w:p>
        </w:tc>
        <w:tc>
          <w:tcPr>
            <w:tcW w:w="990" w:type="dxa"/>
            <w:vAlign w:val="center"/>
          </w:tcPr>
          <w:p w:rsidR="00D36278" w:rsidRPr="00D36278" w:rsidRDefault="00D36278" w:rsidP="00D36278">
            <w:pPr>
              <w:tabs>
                <w:tab w:val="left" w:pos="7200"/>
              </w:tabs>
              <w:spacing w:after="195"/>
              <w:jc w:val="center"/>
              <w:rPr>
                <w:rFonts w:cs="Arial"/>
                <w:color w:val="000000"/>
                <w:sz w:val="22"/>
                <w:szCs w:val="22"/>
              </w:rPr>
            </w:pPr>
          </w:p>
        </w:tc>
        <w:tc>
          <w:tcPr>
            <w:tcW w:w="1170" w:type="dxa"/>
            <w:vAlign w:val="center"/>
          </w:tcPr>
          <w:p w:rsidR="00D36278" w:rsidRPr="00D36278" w:rsidRDefault="00D36278" w:rsidP="00D36278">
            <w:pPr>
              <w:tabs>
                <w:tab w:val="left" w:pos="7200"/>
              </w:tabs>
              <w:spacing w:after="195"/>
              <w:ind w:left="-108" w:right="-108"/>
              <w:jc w:val="center"/>
              <w:rPr>
                <w:rFonts w:cs="Arial"/>
                <w:color w:val="000000"/>
                <w:sz w:val="22"/>
                <w:szCs w:val="22"/>
              </w:rPr>
            </w:pPr>
            <w:r w:rsidRPr="00D36278">
              <w:rPr>
                <w:rFonts w:cs="Arial"/>
                <w:color w:val="000000"/>
                <w:sz w:val="22"/>
                <w:szCs w:val="22"/>
              </w:rPr>
              <w:t>20 /50</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30</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w:t>
            </w:r>
          </w:p>
        </w:tc>
        <w:tc>
          <w:tcPr>
            <w:tcW w:w="81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w:t>
            </w:r>
          </w:p>
        </w:tc>
        <w:tc>
          <w:tcPr>
            <w:tcW w:w="900" w:type="dxa"/>
            <w:vAlign w:val="center"/>
          </w:tcPr>
          <w:p w:rsidR="00D36278" w:rsidRPr="00D36278" w:rsidRDefault="00D36278" w:rsidP="00D36278">
            <w:pPr>
              <w:tabs>
                <w:tab w:val="left" w:pos="7200"/>
              </w:tabs>
              <w:spacing w:after="195"/>
              <w:jc w:val="center"/>
              <w:rPr>
                <w:rFonts w:cs="Arial"/>
                <w:color w:val="000000"/>
                <w:sz w:val="22"/>
                <w:szCs w:val="22"/>
              </w:rPr>
            </w:pPr>
            <w:r w:rsidRPr="00D36278">
              <w:rPr>
                <w:rFonts w:cs="Arial"/>
                <w:color w:val="000000"/>
                <w:sz w:val="22"/>
                <w:szCs w:val="22"/>
              </w:rPr>
              <w:t>15/50</w:t>
            </w:r>
          </w:p>
        </w:tc>
      </w:tr>
    </w:tbl>
    <w:p w:rsidR="004C1483" w:rsidRPr="002E01FE" w:rsidRDefault="004C1483" w:rsidP="004C1483">
      <w:pPr>
        <w:ind w:left="360"/>
        <w:contextualSpacing/>
        <w:rPr>
          <w:rFonts w:asciiTheme="minorHAnsi" w:hAnsiTheme="minorHAnsi" w:cs="Arial"/>
          <w:b/>
          <w:bCs/>
          <w:caps/>
          <w:color w:val="000000"/>
          <w:sz w:val="10"/>
          <w:szCs w:val="10"/>
          <w:shd w:val="clear" w:color="auto" w:fill="FFFFFF"/>
        </w:rPr>
      </w:pPr>
    </w:p>
    <w:p w:rsidR="002E01FE" w:rsidRPr="00E70917" w:rsidRDefault="002E01FE" w:rsidP="00890201">
      <w:pPr>
        <w:numPr>
          <w:ilvl w:val="0"/>
          <w:numId w:val="17"/>
        </w:numPr>
        <w:shd w:val="clear" w:color="auto" w:fill="FFFFFF"/>
        <w:ind w:left="450"/>
        <w:contextualSpacing/>
        <w:textAlignment w:val="baseline"/>
        <w:rPr>
          <w:rFonts w:asciiTheme="minorHAnsi" w:eastAsiaTheme="minorEastAsia" w:hAnsiTheme="minorHAnsi" w:cs="Arial"/>
          <w:b/>
          <w:color w:val="000000"/>
          <w:sz w:val="22"/>
          <w:szCs w:val="22"/>
        </w:rPr>
      </w:pPr>
      <w:r w:rsidRPr="00E70917">
        <w:rPr>
          <w:rFonts w:asciiTheme="minorHAnsi" w:eastAsiaTheme="minorEastAsia" w:hAnsiTheme="minorHAnsi" w:cs="Arial"/>
          <w:b/>
          <w:color w:val="000000"/>
          <w:sz w:val="22"/>
          <w:szCs w:val="22"/>
        </w:rPr>
        <w:t>GETTING HERE</w:t>
      </w:r>
    </w:p>
    <w:p w:rsidR="009B4D39" w:rsidRPr="00E70917" w:rsidRDefault="001563A5" w:rsidP="00890201">
      <w:pPr>
        <w:shd w:val="clear" w:color="auto" w:fill="FFFFFF"/>
        <w:tabs>
          <w:tab w:val="left" w:pos="630"/>
        </w:tabs>
        <w:ind w:left="450"/>
        <w:contextualSpacing/>
        <w:textAlignment w:val="baseline"/>
        <w:rPr>
          <w:rFonts w:asciiTheme="minorHAnsi" w:eastAsiaTheme="minorEastAsia" w:hAnsiTheme="minorHAnsi" w:cs="Arial"/>
          <w:color w:val="000000"/>
          <w:sz w:val="22"/>
          <w:szCs w:val="22"/>
        </w:rPr>
      </w:pPr>
      <w:r w:rsidRPr="00E70917">
        <w:rPr>
          <w:rFonts w:asciiTheme="minorHAnsi" w:eastAsiaTheme="minorEastAsia" w:hAnsiTheme="minorHAnsi" w:cs="Arial"/>
          <w:color w:val="000000"/>
          <w:sz w:val="22"/>
          <w:szCs w:val="22"/>
        </w:rPr>
        <w:t>SAR is located 15 miles/</w:t>
      </w:r>
      <w:r w:rsidR="00503830" w:rsidRPr="00E70917">
        <w:rPr>
          <w:rFonts w:asciiTheme="minorHAnsi" w:eastAsiaTheme="minorEastAsia" w:hAnsiTheme="minorHAnsi" w:cs="Arial"/>
          <w:color w:val="000000"/>
          <w:sz w:val="22"/>
          <w:szCs w:val="22"/>
        </w:rPr>
        <w:t>25 minutes from the Santa Fe Airport and 65</w:t>
      </w:r>
      <w:r w:rsidRPr="00E70917">
        <w:rPr>
          <w:rFonts w:asciiTheme="minorHAnsi" w:eastAsiaTheme="minorEastAsia" w:hAnsiTheme="minorHAnsi" w:cs="Arial"/>
          <w:color w:val="000000"/>
          <w:sz w:val="22"/>
          <w:szCs w:val="22"/>
        </w:rPr>
        <w:t xml:space="preserve"> </w:t>
      </w:r>
      <w:r w:rsidR="00503830" w:rsidRPr="00E70917">
        <w:rPr>
          <w:rFonts w:asciiTheme="minorHAnsi" w:eastAsiaTheme="minorEastAsia" w:hAnsiTheme="minorHAnsi" w:cs="Arial"/>
          <w:color w:val="000000"/>
          <w:sz w:val="22"/>
          <w:szCs w:val="22"/>
        </w:rPr>
        <w:t xml:space="preserve">miles/1 hour from the Albuquerque International Airport. The closest Amtrak station is located in Lamy, NM about 18 miles/25 minutes from </w:t>
      </w:r>
      <w:r w:rsidR="00FE2EF2">
        <w:rPr>
          <w:rFonts w:asciiTheme="minorHAnsi" w:eastAsiaTheme="minorEastAsia" w:hAnsiTheme="minorHAnsi" w:cs="Arial"/>
          <w:color w:val="000000"/>
          <w:sz w:val="22"/>
          <w:szCs w:val="22"/>
        </w:rPr>
        <w:t>SAR</w:t>
      </w:r>
      <w:r w:rsidR="00503830" w:rsidRPr="00E70917">
        <w:rPr>
          <w:rFonts w:asciiTheme="minorHAnsi" w:eastAsiaTheme="minorEastAsia" w:hAnsiTheme="minorHAnsi" w:cs="Arial"/>
          <w:color w:val="000000"/>
          <w:sz w:val="22"/>
          <w:szCs w:val="22"/>
        </w:rPr>
        <w:t xml:space="preserve">. </w:t>
      </w:r>
    </w:p>
    <w:p w:rsidR="00503830" w:rsidRPr="00E70917" w:rsidRDefault="00503830" w:rsidP="00890201">
      <w:pPr>
        <w:shd w:val="clear" w:color="auto" w:fill="FFFFFF"/>
        <w:ind w:left="450"/>
        <w:contextualSpacing/>
        <w:textAlignment w:val="baseline"/>
        <w:rPr>
          <w:rFonts w:asciiTheme="minorHAnsi" w:eastAsiaTheme="minorEastAsia" w:hAnsiTheme="minorHAnsi" w:cs="Arial"/>
          <w:color w:val="000000"/>
          <w:sz w:val="22"/>
          <w:szCs w:val="22"/>
        </w:rPr>
      </w:pPr>
    </w:p>
    <w:p w:rsidR="002E01FE" w:rsidRPr="004803ED" w:rsidRDefault="002E01FE" w:rsidP="00890201">
      <w:pPr>
        <w:numPr>
          <w:ilvl w:val="0"/>
          <w:numId w:val="17"/>
        </w:numPr>
        <w:shd w:val="clear" w:color="auto" w:fill="FFFFFF"/>
        <w:ind w:left="450"/>
        <w:contextualSpacing/>
        <w:textAlignment w:val="baseline"/>
        <w:rPr>
          <w:rFonts w:asciiTheme="minorHAnsi" w:eastAsiaTheme="minorEastAsia" w:hAnsiTheme="minorHAnsi" w:cs="Arial"/>
          <w:b/>
          <w:color w:val="000000"/>
          <w:sz w:val="22"/>
          <w:szCs w:val="22"/>
        </w:rPr>
      </w:pPr>
      <w:r w:rsidRPr="00E70917">
        <w:rPr>
          <w:rFonts w:asciiTheme="minorHAnsi" w:eastAsiaTheme="minorEastAsia" w:hAnsiTheme="minorHAnsi" w:cs="Arial"/>
          <w:b/>
          <w:color w:val="000000"/>
          <w:sz w:val="22"/>
          <w:szCs w:val="22"/>
        </w:rPr>
        <w:t xml:space="preserve">CAMPUS FEATURES </w:t>
      </w:r>
    </w:p>
    <w:p w:rsidR="002E01FE" w:rsidRPr="004803ED" w:rsidRDefault="002E01FE" w:rsidP="00890201">
      <w:pPr>
        <w:shd w:val="clear" w:color="auto" w:fill="FFFFFF"/>
        <w:ind w:left="450"/>
        <w:contextualSpacing/>
        <w:textAlignment w:val="baseline"/>
        <w:rPr>
          <w:rFonts w:asciiTheme="minorHAnsi" w:eastAsiaTheme="minorEastAsia" w:hAnsiTheme="minorHAnsi" w:cs="Arial"/>
          <w:color w:val="000000"/>
          <w:sz w:val="22"/>
          <w:szCs w:val="22"/>
        </w:rPr>
      </w:pPr>
      <w:r w:rsidRPr="004803ED">
        <w:rPr>
          <w:rFonts w:asciiTheme="minorHAnsi" w:eastAsiaTheme="minorEastAsia" w:hAnsiTheme="minorHAnsi" w:cs="Arial"/>
          <w:color w:val="000000"/>
          <w:sz w:val="22"/>
          <w:szCs w:val="22"/>
        </w:rPr>
        <w:t xml:space="preserve">The SAR campus is located on </w:t>
      </w:r>
      <w:r w:rsidR="004803ED" w:rsidRPr="004803ED">
        <w:rPr>
          <w:rFonts w:asciiTheme="minorHAnsi" w:eastAsiaTheme="minorEastAsia" w:hAnsiTheme="minorHAnsi" w:cs="Arial"/>
          <w:color w:val="000000"/>
          <w:sz w:val="22"/>
          <w:szCs w:val="22"/>
        </w:rPr>
        <w:t>1</w:t>
      </w:r>
      <w:r w:rsidR="00276577" w:rsidRPr="004803ED">
        <w:rPr>
          <w:rFonts w:asciiTheme="minorHAnsi" w:eastAsiaTheme="minorEastAsia" w:hAnsiTheme="minorHAnsi" w:cs="Arial"/>
          <w:color w:val="000000"/>
          <w:sz w:val="22"/>
          <w:szCs w:val="22"/>
        </w:rPr>
        <w:t>5</w:t>
      </w:r>
      <w:r w:rsidRPr="004803ED">
        <w:rPr>
          <w:rFonts w:asciiTheme="minorHAnsi" w:eastAsiaTheme="minorEastAsia" w:hAnsiTheme="minorHAnsi" w:cs="Arial"/>
          <w:color w:val="000000"/>
          <w:sz w:val="22"/>
          <w:szCs w:val="22"/>
        </w:rPr>
        <w:t xml:space="preserve"> acres in a residential neighborhood of Santa Fe. </w:t>
      </w:r>
      <w:r w:rsidR="009B4D39" w:rsidRPr="004803ED">
        <w:rPr>
          <w:rFonts w:asciiTheme="minorHAnsi" w:eastAsiaTheme="minorEastAsia" w:hAnsiTheme="minorHAnsi" w:cs="Arial"/>
          <w:color w:val="000000"/>
          <w:sz w:val="22"/>
          <w:szCs w:val="22"/>
        </w:rPr>
        <w:t>The historic 1920s adobe buildings</w:t>
      </w:r>
      <w:r w:rsidR="004803ED" w:rsidRPr="004803ED">
        <w:rPr>
          <w:rFonts w:asciiTheme="minorHAnsi" w:eastAsiaTheme="minorEastAsia" w:hAnsiTheme="minorHAnsi" w:cs="Arial"/>
          <w:color w:val="000000"/>
          <w:sz w:val="22"/>
          <w:szCs w:val="22"/>
        </w:rPr>
        <w:t>, designed by William Penhallow Henderson</w:t>
      </w:r>
      <w:r w:rsidR="004803ED" w:rsidRPr="004803ED">
        <w:rPr>
          <w:rFonts w:asciiTheme="minorHAnsi" w:hAnsiTheme="minorHAnsi"/>
          <w:color w:val="000000"/>
          <w:sz w:val="22"/>
          <w:szCs w:val="22"/>
          <w:shd w:val="clear" w:color="auto" w:fill="FFFFFF"/>
        </w:rPr>
        <w:t> (1877-1943)</w:t>
      </w:r>
      <w:r w:rsidR="004803ED">
        <w:rPr>
          <w:rFonts w:asciiTheme="minorHAnsi" w:hAnsiTheme="minorHAnsi"/>
          <w:color w:val="000000"/>
          <w:sz w:val="22"/>
          <w:szCs w:val="22"/>
          <w:shd w:val="clear" w:color="auto" w:fill="FFFFFF"/>
        </w:rPr>
        <w:t>,</w:t>
      </w:r>
      <w:r w:rsidR="009B4D39" w:rsidRPr="004803ED">
        <w:rPr>
          <w:rFonts w:asciiTheme="minorHAnsi" w:eastAsiaTheme="minorEastAsia" w:hAnsiTheme="minorHAnsi" w:cs="Arial"/>
          <w:color w:val="000000"/>
          <w:sz w:val="22"/>
          <w:szCs w:val="22"/>
        </w:rPr>
        <w:t xml:space="preserve"> are surrounded by mature trees, terraced gardens and gravel walkways. </w:t>
      </w:r>
      <w:r w:rsidR="00503830" w:rsidRPr="004803ED">
        <w:rPr>
          <w:rFonts w:asciiTheme="minorHAnsi" w:eastAsiaTheme="minorEastAsia" w:hAnsiTheme="minorHAnsi" w:cs="Arial"/>
          <w:color w:val="000000"/>
          <w:sz w:val="22"/>
          <w:szCs w:val="22"/>
        </w:rPr>
        <w:t>C</w:t>
      </w:r>
      <w:r w:rsidR="009B4D39" w:rsidRPr="004803ED">
        <w:rPr>
          <w:rFonts w:asciiTheme="minorHAnsi" w:eastAsiaTheme="minorEastAsia" w:hAnsiTheme="minorHAnsi" w:cs="Arial"/>
          <w:color w:val="000000"/>
          <w:sz w:val="22"/>
          <w:szCs w:val="22"/>
        </w:rPr>
        <w:t xml:space="preserve">omfortable shoes are </w:t>
      </w:r>
      <w:r w:rsidR="00503830" w:rsidRPr="004803ED">
        <w:rPr>
          <w:rFonts w:asciiTheme="minorHAnsi" w:eastAsiaTheme="minorEastAsia" w:hAnsiTheme="minorHAnsi" w:cs="Arial"/>
          <w:color w:val="000000"/>
          <w:sz w:val="22"/>
          <w:szCs w:val="22"/>
        </w:rPr>
        <w:t xml:space="preserve">highly </w:t>
      </w:r>
      <w:r w:rsidR="009B4D39" w:rsidRPr="004803ED">
        <w:rPr>
          <w:rFonts w:asciiTheme="minorHAnsi" w:eastAsiaTheme="minorEastAsia" w:hAnsiTheme="minorHAnsi" w:cs="Arial"/>
          <w:color w:val="000000"/>
          <w:sz w:val="22"/>
          <w:szCs w:val="22"/>
        </w:rPr>
        <w:t>recommended</w:t>
      </w:r>
      <w:r w:rsidR="00A84FDC" w:rsidRPr="004803ED">
        <w:rPr>
          <w:rFonts w:asciiTheme="minorHAnsi" w:eastAsiaTheme="minorEastAsia" w:hAnsiTheme="minorHAnsi" w:cs="Arial"/>
          <w:color w:val="000000"/>
          <w:sz w:val="22"/>
          <w:szCs w:val="22"/>
        </w:rPr>
        <w:t xml:space="preserve"> due to the hilly terrain</w:t>
      </w:r>
      <w:r w:rsidR="009B4D39" w:rsidRPr="004803ED">
        <w:rPr>
          <w:rFonts w:asciiTheme="minorHAnsi" w:eastAsiaTheme="minorEastAsia" w:hAnsiTheme="minorHAnsi" w:cs="Arial"/>
          <w:color w:val="000000"/>
          <w:sz w:val="22"/>
          <w:szCs w:val="22"/>
        </w:rPr>
        <w:t xml:space="preserve">. </w:t>
      </w:r>
      <w:r w:rsidR="002D6810" w:rsidRPr="004803ED">
        <w:rPr>
          <w:rFonts w:asciiTheme="minorHAnsi" w:eastAsiaTheme="minorEastAsia" w:hAnsiTheme="minorHAnsi" w:cs="Arial"/>
          <w:color w:val="000000"/>
          <w:sz w:val="22"/>
          <w:szCs w:val="22"/>
        </w:rPr>
        <w:t>Many of the adobe buildings do not have air conditioning.</w:t>
      </w:r>
    </w:p>
    <w:p w:rsidR="009B4D39" w:rsidRPr="004803ED" w:rsidRDefault="009B4D39" w:rsidP="00890201">
      <w:pPr>
        <w:shd w:val="clear" w:color="auto" w:fill="FFFFFF"/>
        <w:ind w:left="450"/>
        <w:contextualSpacing/>
        <w:textAlignment w:val="baseline"/>
        <w:rPr>
          <w:rFonts w:asciiTheme="minorHAnsi" w:eastAsiaTheme="minorEastAsia" w:hAnsiTheme="minorHAnsi" w:cs="Arial"/>
          <w:color w:val="000000"/>
          <w:sz w:val="22"/>
          <w:szCs w:val="22"/>
        </w:rPr>
      </w:pPr>
    </w:p>
    <w:p w:rsidR="003C1810" w:rsidRPr="00E70917" w:rsidRDefault="00F535A4" w:rsidP="00890201">
      <w:pPr>
        <w:numPr>
          <w:ilvl w:val="0"/>
          <w:numId w:val="17"/>
        </w:numPr>
        <w:ind w:left="450"/>
        <w:contextualSpacing/>
        <w:rPr>
          <w:rFonts w:asciiTheme="minorHAnsi" w:hAnsiTheme="minorHAnsi"/>
          <w:b/>
          <w:sz w:val="22"/>
          <w:szCs w:val="22"/>
        </w:rPr>
      </w:pPr>
      <w:r w:rsidRPr="00E70917">
        <w:rPr>
          <w:rFonts w:asciiTheme="minorHAnsi" w:hAnsiTheme="minorHAnsi"/>
          <w:b/>
          <w:sz w:val="22"/>
          <w:szCs w:val="22"/>
        </w:rPr>
        <w:t>INDIAN ARTS RESEARCH CENTER</w:t>
      </w:r>
      <w:r w:rsidR="00C8168F" w:rsidRPr="00E70917">
        <w:rPr>
          <w:rFonts w:asciiTheme="minorHAnsi" w:hAnsiTheme="minorHAnsi"/>
          <w:b/>
          <w:sz w:val="22"/>
          <w:szCs w:val="22"/>
        </w:rPr>
        <w:t xml:space="preserve"> (IARC) </w:t>
      </w:r>
      <w:r w:rsidR="003C1810" w:rsidRPr="00E70917">
        <w:rPr>
          <w:rFonts w:asciiTheme="minorHAnsi" w:hAnsiTheme="minorHAnsi"/>
          <w:b/>
          <w:sz w:val="22"/>
          <w:szCs w:val="22"/>
        </w:rPr>
        <w:t>TOURS</w:t>
      </w:r>
    </w:p>
    <w:p w:rsidR="00C8168F" w:rsidRPr="00E70917" w:rsidRDefault="00ED35AA" w:rsidP="00890201">
      <w:pPr>
        <w:ind w:left="450"/>
        <w:contextualSpacing/>
        <w:rPr>
          <w:rFonts w:asciiTheme="minorHAnsi" w:hAnsiTheme="minorHAnsi"/>
          <w:sz w:val="22"/>
          <w:szCs w:val="22"/>
        </w:rPr>
      </w:pPr>
      <w:r w:rsidRPr="00E70917">
        <w:rPr>
          <w:rFonts w:asciiTheme="minorHAnsi" w:hAnsiTheme="minorHAnsi"/>
          <w:sz w:val="22"/>
          <w:szCs w:val="22"/>
        </w:rPr>
        <w:t>Private group</w:t>
      </w:r>
      <w:r w:rsidR="00C8168F" w:rsidRPr="00E70917">
        <w:rPr>
          <w:rFonts w:asciiTheme="minorHAnsi" w:hAnsiTheme="minorHAnsi"/>
          <w:sz w:val="22"/>
          <w:szCs w:val="22"/>
        </w:rPr>
        <w:t xml:space="preserve"> tours of the collections can </w:t>
      </w:r>
      <w:r w:rsidR="004A748B">
        <w:rPr>
          <w:rFonts w:asciiTheme="minorHAnsi" w:hAnsiTheme="minorHAnsi"/>
          <w:sz w:val="22"/>
          <w:szCs w:val="22"/>
        </w:rPr>
        <w:t xml:space="preserve">be arranged </w:t>
      </w:r>
      <w:r w:rsidR="00C8168F" w:rsidRPr="00E70917">
        <w:rPr>
          <w:rFonts w:asciiTheme="minorHAnsi" w:hAnsiTheme="minorHAnsi"/>
          <w:sz w:val="22"/>
          <w:szCs w:val="22"/>
        </w:rPr>
        <w:t xml:space="preserve">based on </w:t>
      </w:r>
      <w:r w:rsidR="009B18F3" w:rsidRPr="00E70917">
        <w:rPr>
          <w:rFonts w:asciiTheme="minorHAnsi" w:hAnsiTheme="minorHAnsi"/>
          <w:sz w:val="22"/>
          <w:szCs w:val="22"/>
        </w:rPr>
        <w:t xml:space="preserve">docent </w:t>
      </w:r>
      <w:r w:rsidR="00C8168F" w:rsidRPr="00E70917">
        <w:rPr>
          <w:rFonts w:asciiTheme="minorHAnsi" w:hAnsiTheme="minorHAnsi"/>
          <w:sz w:val="22"/>
          <w:szCs w:val="22"/>
        </w:rPr>
        <w:t>availability.</w:t>
      </w:r>
      <w:r w:rsidR="00C8168F" w:rsidRPr="00E70917">
        <w:rPr>
          <w:rFonts w:asciiTheme="minorHAnsi" w:hAnsiTheme="minorHAnsi"/>
          <w:b/>
          <w:sz w:val="22"/>
          <w:szCs w:val="22"/>
        </w:rPr>
        <w:t xml:space="preserve"> </w:t>
      </w:r>
      <w:r w:rsidR="00A65E74" w:rsidRPr="00E70917">
        <w:rPr>
          <w:rFonts w:asciiTheme="minorHAnsi" w:hAnsiTheme="minorHAnsi"/>
          <w:sz w:val="22"/>
          <w:szCs w:val="22"/>
        </w:rPr>
        <w:t>Tours usually last</w:t>
      </w:r>
      <w:r w:rsidR="004A6220" w:rsidRPr="00E70917">
        <w:rPr>
          <w:rFonts w:asciiTheme="minorHAnsi" w:hAnsiTheme="minorHAnsi"/>
          <w:b/>
          <w:sz w:val="22"/>
          <w:szCs w:val="22"/>
        </w:rPr>
        <w:t xml:space="preserve"> </w:t>
      </w:r>
      <w:r w:rsidR="004A6220" w:rsidRPr="00E70917">
        <w:rPr>
          <w:rFonts w:asciiTheme="minorHAnsi" w:hAnsiTheme="minorHAnsi"/>
          <w:sz w:val="22"/>
          <w:szCs w:val="22"/>
        </w:rPr>
        <w:t>anywhere from one to two hours</w:t>
      </w:r>
      <w:r w:rsidR="004A6220" w:rsidRPr="00E70917">
        <w:rPr>
          <w:rFonts w:asciiTheme="minorHAnsi" w:hAnsiTheme="minorHAnsi"/>
          <w:b/>
          <w:sz w:val="22"/>
          <w:szCs w:val="22"/>
        </w:rPr>
        <w:t xml:space="preserve"> </w:t>
      </w:r>
      <w:r w:rsidR="004A6220" w:rsidRPr="00E70917">
        <w:rPr>
          <w:rFonts w:asciiTheme="minorHAnsi" w:hAnsiTheme="minorHAnsi"/>
          <w:sz w:val="22"/>
          <w:szCs w:val="22"/>
        </w:rPr>
        <w:t>but can be</w:t>
      </w:r>
      <w:r w:rsidR="004A6220" w:rsidRPr="00E70917">
        <w:rPr>
          <w:rFonts w:asciiTheme="minorHAnsi" w:hAnsiTheme="minorHAnsi"/>
          <w:b/>
          <w:sz w:val="22"/>
          <w:szCs w:val="22"/>
        </w:rPr>
        <w:t xml:space="preserve"> </w:t>
      </w:r>
      <w:r w:rsidR="004A6220" w:rsidRPr="00E70917">
        <w:rPr>
          <w:rFonts w:asciiTheme="minorHAnsi" w:hAnsiTheme="minorHAnsi"/>
          <w:sz w:val="22"/>
          <w:szCs w:val="22"/>
        </w:rPr>
        <w:t xml:space="preserve">customized to fit your timeframe.  </w:t>
      </w:r>
    </w:p>
    <w:p w:rsidR="003C1810" w:rsidRPr="00E70917" w:rsidRDefault="003C1810" w:rsidP="00890201">
      <w:pPr>
        <w:ind w:left="450"/>
        <w:contextualSpacing/>
        <w:rPr>
          <w:rFonts w:asciiTheme="minorHAnsi" w:hAnsiTheme="minorHAnsi"/>
          <w:b/>
          <w:sz w:val="22"/>
          <w:szCs w:val="22"/>
        </w:rPr>
      </w:pPr>
    </w:p>
    <w:p w:rsidR="00ED35AA" w:rsidRPr="00E70917" w:rsidRDefault="00ED35AA" w:rsidP="00890201">
      <w:pPr>
        <w:numPr>
          <w:ilvl w:val="0"/>
          <w:numId w:val="17"/>
        </w:numPr>
        <w:ind w:left="450"/>
        <w:contextualSpacing/>
        <w:rPr>
          <w:rFonts w:asciiTheme="minorHAnsi" w:hAnsiTheme="minorHAnsi"/>
          <w:b/>
          <w:sz w:val="22"/>
          <w:szCs w:val="22"/>
        </w:rPr>
      </w:pPr>
      <w:r w:rsidRPr="00E70917">
        <w:rPr>
          <w:rFonts w:asciiTheme="minorHAnsi" w:hAnsiTheme="minorHAnsi"/>
          <w:b/>
          <w:sz w:val="22"/>
          <w:szCs w:val="22"/>
        </w:rPr>
        <w:t>WALKING HISTORY TOURS</w:t>
      </w:r>
    </w:p>
    <w:p w:rsidR="00A65E74" w:rsidRPr="00E70917" w:rsidRDefault="004A6220" w:rsidP="00890201">
      <w:pPr>
        <w:ind w:left="450"/>
        <w:contextualSpacing/>
        <w:rPr>
          <w:rFonts w:asciiTheme="minorHAnsi" w:hAnsiTheme="minorHAnsi"/>
          <w:b/>
          <w:i/>
          <w:sz w:val="22"/>
          <w:szCs w:val="22"/>
        </w:rPr>
      </w:pPr>
      <w:r w:rsidRPr="00E70917">
        <w:rPr>
          <w:rFonts w:asciiTheme="minorHAnsi" w:hAnsiTheme="minorHAnsi"/>
          <w:sz w:val="22"/>
          <w:szCs w:val="22"/>
        </w:rPr>
        <w:t xml:space="preserve">Private </w:t>
      </w:r>
      <w:r w:rsidR="009851A9" w:rsidRPr="00E70917">
        <w:rPr>
          <w:rFonts w:asciiTheme="minorHAnsi" w:hAnsiTheme="minorHAnsi"/>
          <w:sz w:val="22"/>
          <w:szCs w:val="22"/>
        </w:rPr>
        <w:t>group tours of the</w:t>
      </w:r>
      <w:r w:rsidR="009851A9" w:rsidRPr="00E70917">
        <w:rPr>
          <w:rFonts w:asciiTheme="minorHAnsi" w:hAnsiTheme="minorHAnsi"/>
          <w:b/>
          <w:sz w:val="22"/>
          <w:szCs w:val="22"/>
        </w:rPr>
        <w:t xml:space="preserve"> </w:t>
      </w:r>
      <w:r w:rsidRPr="00E70917">
        <w:rPr>
          <w:rFonts w:asciiTheme="minorHAnsi" w:hAnsiTheme="minorHAnsi"/>
          <w:b/>
          <w:sz w:val="22"/>
          <w:szCs w:val="22"/>
        </w:rPr>
        <w:t>campus</w:t>
      </w:r>
      <w:r w:rsidRPr="00E70917">
        <w:rPr>
          <w:rFonts w:asciiTheme="minorHAnsi" w:hAnsiTheme="minorHAnsi"/>
          <w:sz w:val="22"/>
          <w:szCs w:val="22"/>
        </w:rPr>
        <w:t xml:space="preserve"> can be arranged </w:t>
      </w:r>
      <w:r w:rsidR="00E32E8C" w:rsidRPr="00E70917">
        <w:rPr>
          <w:rFonts w:asciiTheme="minorHAnsi" w:hAnsiTheme="minorHAnsi"/>
          <w:sz w:val="22"/>
          <w:szCs w:val="22"/>
        </w:rPr>
        <w:t xml:space="preserve">on </w:t>
      </w:r>
      <w:r w:rsidR="004A748B" w:rsidRPr="003F6733">
        <w:rPr>
          <w:rFonts w:asciiTheme="minorHAnsi" w:hAnsiTheme="minorHAnsi"/>
          <w:sz w:val="22"/>
          <w:szCs w:val="22"/>
        </w:rPr>
        <w:t>weekdays</w:t>
      </w:r>
      <w:r w:rsidRPr="003F6733">
        <w:rPr>
          <w:rFonts w:asciiTheme="minorHAnsi" w:hAnsiTheme="minorHAnsi"/>
          <w:sz w:val="22"/>
          <w:szCs w:val="22"/>
        </w:rPr>
        <w:t>.</w:t>
      </w:r>
      <w:r w:rsidRPr="00E70917">
        <w:rPr>
          <w:rFonts w:asciiTheme="minorHAnsi" w:hAnsiTheme="minorHAnsi"/>
          <w:sz w:val="22"/>
          <w:szCs w:val="22"/>
        </w:rPr>
        <w:t xml:space="preserve"> </w:t>
      </w:r>
      <w:r w:rsidR="00A65E74" w:rsidRPr="00E70917">
        <w:rPr>
          <w:rFonts w:asciiTheme="minorHAnsi" w:hAnsiTheme="minorHAnsi"/>
          <w:sz w:val="22"/>
          <w:szCs w:val="22"/>
        </w:rPr>
        <w:t>Explore the fascinating history, stunning architecture, and beautiful outdoor gardens—including the famous pet cemetery—</w:t>
      </w:r>
      <w:r w:rsidR="00276577" w:rsidRPr="00E70917">
        <w:rPr>
          <w:rFonts w:asciiTheme="minorHAnsi" w:hAnsiTheme="minorHAnsi"/>
          <w:sz w:val="22"/>
          <w:szCs w:val="22"/>
        </w:rPr>
        <w:t>on the 7.5</w:t>
      </w:r>
      <w:r w:rsidRPr="00E70917">
        <w:rPr>
          <w:rFonts w:asciiTheme="minorHAnsi" w:hAnsiTheme="minorHAnsi"/>
          <w:sz w:val="22"/>
          <w:szCs w:val="22"/>
        </w:rPr>
        <w:t xml:space="preserve"> acre campus originally the </w:t>
      </w:r>
      <w:r w:rsidR="00A65E74" w:rsidRPr="00E70917">
        <w:rPr>
          <w:rFonts w:asciiTheme="minorHAnsi" w:hAnsiTheme="minorHAnsi"/>
          <w:sz w:val="22"/>
          <w:szCs w:val="22"/>
        </w:rPr>
        <w:t xml:space="preserve">1920s home of Amelia Elizabeth White and Martha Root White. </w:t>
      </w:r>
      <w:r w:rsidR="00C76E5D" w:rsidRPr="00E70917">
        <w:rPr>
          <w:rFonts w:asciiTheme="minorHAnsi" w:hAnsiTheme="minorHAnsi"/>
          <w:sz w:val="22"/>
          <w:szCs w:val="22"/>
        </w:rPr>
        <w:t xml:space="preserve"> </w:t>
      </w:r>
    </w:p>
    <w:p w:rsidR="008055B6" w:rsidRPr="008055B6" w:rsidRDefault="008055B6" w:rsidP="0040286C">
      <w:pPr>
        <w:pStyle w:val="ListParagraph"/>
        <w:ind w:left="450"/>
        <w:rPr>
          <w:rFonts w:asciiTheme="minorHAnsi" w:hAnsiTheme="minorHAnsi"/>
          <w:b/>
          <w:sz w:val="22"/>
          <w:szCs w:val="22"/>
        </w:rPr>
      </w:pPr>
    </w:p>
    <w:p w:rsidR="00966AA3" w:rsidRPr="00E70917" w:rsidRDefault="00966AA3" w:rsidP="00890201">
      <w:pPr>
        <w:pStyle w:val="ListParagraph"/>
        <w:numPr>
          <w:ilvl w:val="0"/>
          <w:numId w:val="17"/>
        </w:numPr>
        <w:ind w:left="450"/>
        <w:rPr>
          <w:rFonts w:asciiTheme="minorHAnsi" w:hAnsiTheme="minorHAnsi"/>
          <w:b/>
          <w:sz w:val="22"/>
          <w:szCs w:val="22"/>
        </w:rPr>
      </w:pPr>
      <w:r w:rsidRPr="00E70917">
        <w:rPr>
          <w:rFonts w:asciiTheme="minorHAnsi" w:eastAsiaTheme="minorEastAsia" w:hAnsiTheme="minorHAnsi" w:cs="Arial"/>
          <w:b/>
          <w:color w:val="000000"/>
          <w:sz w:val="22"/>
          <w:szCs w:val="22"/>
        </w:rPr>
        <w:t xml:space="preserve">AV/TECHNICAL ASSISTANCE </w:t>
      </w:r>
    </w:p>
    <w:p w:rsidR="00966AA3" w:rsidRPr="00E70917" w:rsidRDefault="00966AA3" w:rsidP="00890201">
      <w:pPr>
        <w:pStyle w:val="ListParagraph"/>
        <w:ind w:left="450"/>
        <w:rPr>
          <w:rFonts w:asciiTheme="minorHAnsi" w:hAnsiTheme="minorHAnsi"/>
          <w:sz w:val="22"/>
          <w:szCs w:val="22"/>
        </w:rPr>
      </w:pPr>
      <w:r w:rsidRPr="00E70917">
        <w:rPr>
          <w:rFonts w:asciiTheme="minorHAnsi" w:hAnsiTheme="minorHAnsi"/>
          <w:sz w:val="22"/>
          <w:szCs w:val="22"/>
        </w:rPr>
        <w:t>Tech</w:t>
      </w:r>
      <w:r w:rsidR="003F6733">
        <w:rPr>
          <w:rFonts w:asciiTheme="minorHAnsi" w:hAnsiTheme="minorHAnsi"/>
          <w:sz w:val="22"/>
          <w:szCs w:val="22"/>
        </w:rPr>
        <w:t>nical s</w:t>
      </w:r>
      <w:r w:rsidRPr="00E70917">
        <w:rPr>
          <w:rFonts w:asciiTheme="minorHAnsi" w:hAnsiTheme="minorHAnsi"/>
          <w:sz w:val="22"/>
          <w:szCs w:val="22"/>
        </w:rPr>
        <w:t xml:space="preserve">upport </w:t>
      </w:r>
      <w:r w:rsidR="004A748B">
        <w:rPr>
          <w:rFonts w:asciiTheme="minorHAnsi" w:hAnsiTheme="minorHAnsi"/>
          <w:sz w:val="22"/>
          <w:szCs w:val="22"/>
        </w:rPr>
        <w:t>is available.</w:t>
      </w:r>
    </w:p>
    <w:p w:rsidR="00DE3199" w:rsidRDefault="00DE3199" w:rsidP="00890201">
      <w:pPr>
        <w:pStyle w:val="ListParagraph"/>
        <w:ind w:left="450"/>
        <w:rPr>
          <w:rFonts w:asciiTheme="minorHAnsi" w:hAnsiTheme="minorHAnsi"/>
          <w:sz w:val="22"/>
          <w:szCs w:val="22"/>
        </w:rPr>
      </w:pPr>
    </w:p>
    <w:p w:rsidR="00F559F7" w:rsidRPr="00F741A6" w:rsidRDefault="00F559F7" w:rsidP="00DE3199">
      <w:pPr>
        <w:pStyle w:val="ListParagraph"/>
        <w:numPr>
          <w:ilvl w:val="0"/>
          <w:numId w:val="17"/>
        </w:numPr>
        <w:ind w:left="450"/>
        <w:rPr>
          <w:rFonts w:asciiTheme="minorHAnsi" w:hAnsiTheme="minorHAnsi"/>
          <w:b/>
          <w:sz w:val="22"/>
          <w:szCs w:val="22"/>
        </w:rPr>
      </w:pPr>
      <w:r w:rsidRPr="00F741A6">
        <w:rPr>
          <w:rFonts w:asciiTheme="minorHAnsi" w:hAnsiTheme="minorHAnsi"/>
          <w:b/>
          <w:sz w:val="22"/>
          <w:szCs w:val="22"/>
        </w:rPr>
        <w:t>BOOKING DEPOSIT</w:t>
      </w:r>
    </w:p>
    <w:p w:rsidR="00F741A6" w:rsidRDefault="00F559F7" w:rsidP="00F559F7">
      <w:pPr>
        <w:pStyle w:val="NoSpacing"/>
        <w:ind w:left="450"/>
        <w:rPr>
          <w:rFonts w:asciiTheme="minorHAnsi" w:hAnsiTheme="minorHAnsi"/>
          <w:b/>
        </w:rPr>
      </w:pPr>
      <w:r w:rsidRPr="00F741A6">
        <w:rPr>
          <w:rFonts w:asciiTheme="minorHAnsi" w:hAnsiTheme="minorHAnsi"/>
        </w:rPr>
        <w:t>A 50% booking deposit is required to book an event at SAR, eit</w:t>
      </w:r>
      <w:r w:rsidR="003F6733">
        <w:rPr>
          <w:rFonts w:asciiTheme="minorHAnsi" w:hAnsiTheme="minorHAnsi"/>
        </w:rPr>
        <w:t xml:space="preserve">her by check or credit card </w:t>
      </w:r>
      <w:r w:rsidRPr="00F741A6">
        <w:rPr>
          <w:rFonts w:asciiTheme="minorHAnsi" w:hAnsiTheme="minorHAnsi"/>
        </w:rPr>
        <w:t xml:space="preserve">with signed contract. If the deposit is not received </w:t>
      </w:r>
      <w:r w:rsidR="003F6733">
        <w:rPr>
          <w:rFonts w:asciiTheme="minorHAnsi" w:hAnsiTheme="minorHAnsi"/>
        </w:rPr>
        <w:t>within two weeks of dispatching the contra</w:t>
      </w:r>
      <w:r w:rsidR="00A46851">
        <w:rPr>
          <w:rFonts w:asciiTheme="minorHAnsi" w:hAnsiTheme="minorHAnsi"/>
        </w:rPr>
        <w:t>c</w:t>
      </w:r>
      <w:bookmarkStart w:id="0" w:name="_GoBack"/>
      <w:bookmarkEnd w:id="0"/>
      <w:r w:rsidR="003F6733">
        <w:rPr>
          <w:rFonts w:asciiTheme="minorHAnsi" w:hAnsiTheme="minorHAnsi"/>
        </w:rPr>
        <w:t>t</w:t>
      </w:r>
      <w:r w:rsidRPr="00F741A6">
        <w:rPr>
          <w:rFonts w:asciiTheme="minorHAnsi" w:hAnsiTheme="minorHAnsi"/>
        </w:rPr>
        <w:t xml:space="preserve">, SAR will assume your plans have changed and will release the reservation.  </w:t>
      </w:r>
    </w:p>
    <w:p w:rsidR="00180FD7" w:rsidRPr="00F741A6" w:rsidRDefault="00180FD7" w:rsidP="00F559F7">
      <w:pPr>
        <w:pStyle w:val="NoSpacing"/>
        <w:ind w:left="450"/>
        <w:rPr>
          <w:rFonts w:asciiTheme="minorHAnsi" w:hAnsiTheme="minorHAnsi"/>
        </w:rPr>
      </w:pPr>
    </w:p>
    <w:p w:rsidR="00F741A6" w:rsidRPr="00F741A6" w:rsidRDefault="00F741A6" w:rsidP="00F741A6">
      <w:pPr>
        <w:pStyle w:val="ListParagraph"/>
        <w:numPr>
          <w:ilvl w:val="0"/>
          <w:numId w:val="17"/>
        </w:numPr>
        <w:ind w:left="450"/>
        <w:rPr>
          <w:rFonts w:asciiTheme="minorHAnsi" w:hAnsiTheme="minorHAnsi"/>
          <w:b/>
          <w:sz w:val="22"/>
          <w:szCs w:val="22"/>
        </w:rPr>
      </w:pPr>
      <w:r w:rsidRPr="00F741A6">
        <w:rPr>
          <w:rFonts w:asciiTheme="minorHAnsi" w:hAnsiTheme="minorHAnsi"/>
          <w:b/>
          <w:sz w:val="22"/>
          <w:szCs w:val="22"/>
        </w:rPr>
        <w:lastRenderedPageBreak/>
        <w:t xml:space="preserve">DAMAGE DEPOSIT </w:t>
      </w:r>
    </w:p>
    <w:p w:rsidR="00F741A6" w:rsidRPr="00F741A6" w:rsidRDefault="00F741A6" w:rsidP="00F741A6">
      <w:pPr>
        <w:pStyle w:val="ListParagraph"/>
        <w:ind w:left="450"/>
        <w:rPr>
          <w:rFonts w:asciiTheme="minorHAnsi" w:hAnsiTheme="minorHAnsi"/>
          <w:sz w:val="22"/>
          <w:szCs w:val="22"/>
        </w:rPr>
      </w:pPr>
      <w:r w:rsidRPr="00F741A6">
        <w:rPr>
          <w:rFonts w:asciiTheme="minorHAnsi" w:hAnsiTheme="minorHAnsi"/>
          <w:sz w:val="22"/>
          <w:szCs w:val="22"/>
        </w:rPr>
        <w:t xml:space="preserve">A </w:t>
      </w:r>
      <w:r w:rsidRPr="00F741A6">
        <w:rPr>
          <w:rFonts w:asciiTheme="minorHAnsi" w:hAnsiTheme="minorHAnsi"/>
          <w:b/>
          <w:sz w:val="22"/>
          <w:szCs w:val="22"/>
        </w:rPr>
        <w:t xml:space="preserve">$250 </w:t>
      </w:r>
      <w:r w:rsidRPr="00F741A6">
        <w:rPr>
          <w:rFonts w:asciiTheme="minorHAnsi" w:hAnsiTheme="minorHAnsi"/>
          <w:sz w:val="22"/>
          <w:szCs w:val="22"/>
        </w:rPr>
        <w:t>Refundable</w:t>
      </w:r>
      <w:r w:rsidRPr="00F741A6">
        <w:rPr>
          <w:rFonts w:asciiTheme="minorHAnsi" w:hAnsiTheme="minorHAnsi"/>
          <w:b/>
          <w:sz w:val="22"/>
          <w:szCs w:val="22"/>
        </w:rPr>
        <w:t xml:space="preserve"> </w:t>
      </w:r>
      <w:r w:rsidRPr="00F741A6">
        <w:rPr>
          <w:rFonts w:asciiTheme="minorHAnsi" w:hAnsiTheme="minorHAnsi"/>
          <w:sz w:val="22"/>
          <w:szCs w:val="22"/>
        </w:rPr>
        <w:t xml:space="preserve">Damage/Maintenance Deposit is required for all events in the Dobkin Boardroom. Portions or all of the deposit will be forfeited if damage, extra maintenance, or extraordinary cleanup occurs. For example, red wine stains, broken glass, damaged equipment, food on floor, and more will result in fees. The </w:t>
      </w:r>
      <w:r w:rsidR="00180FD7">
        <w:rPr>
          <w:rFonts w:asciiTheme="minorHAnsi" w:hAnsiTheme="minorHAnsi"/>
          <w:sz w:val="22"/>
          <w:szCs w:val="22"/>
        </w:rPr>
        <w:t>SAR staff</w:t>
      </w:r>
      <w:r w:rsidRPr="00F741A6">
        <w:rPr>
          <w:rFonts w:asciiTheme="minorHAnsi" w:hAnsiTheme="minorHAnsi"/>
          <w:sz w:val="22"/>
          <w:szCs w:val="22"/>
        </w:rPr>
        <w:t xml:space="preserve"> will determine these fees. Otherwise, the deposit is refunded approximately two weeks after the event.</w:t>
      </w:r>
    </w:p>
    <w:p w:rsidR="00F741A6" w:rsidRPr="00F741A6" w:rsidRDefault="00F741A6" w:rsidP="00F559F7">
      <w:pPr>
        <w:pStyle w:val="NoSpacing"/>
        <w:ind w:left="450"/>
        <w:rPr>
          <w:rFonts w:asciiTheme="minorHAnsi" w:hAnsiTheme="minorHAnsi"/>
        </w:rPr>
      </w:pPr>
    </w:p>
    <w:p w:rsidR="00DB3393" w:rsidRPr="00F741A6" w:rsidRDefault="00DB3393" w:rsidP="00DB3393">
      <w:pPr>
        <w:pStyle w:val="ListParagraph"/>
        <w:numPr>
          <w:ilvl w:val="0"/>
          <w:numId w:val="17"/>
        </w:numPr>
        <w:ind w:left="450"/>
        <w:rPr>
          <w:rFonts w:asciiTheme="minorHAnsi" w:hAnsiTheme="minorHAnsi" w:cs="Arial"/>
          <w:b/>
          <w:sz w:val="22"/>
          <w:szCs w:val="22"/>
        </w:rPr>
      </w:pPr>
      <w:r w:rsidRPr="00F741A6">
        <w:rPr>
          <w:rFonts w:asciiTheme="minorHAnsi" w:hAnsiTheme="minorHAnsi" w:cs="Arial"/>
          <w:b/>
          <w:sz w:val="22"/>
          <w:szCs w:val="22"/>
        </w:rPr>
        <w:t>CANCELLATION POLICY</w:t>
      </w:r>
    </w:p>
    <w:p w:rsidR="00DB3393" w:rsidRDefault="001D2FA1" w:rsidP="00DB3393">
      <w:pPr>
        <w:ind w:left="450"/>
        <w:rPr>
          <w:rFonts w:asciiTheme="minorHAnsi" w:hAnsiTheme="minorHAnsi" w:cs="Arial"/>
          <w:sz w:val="22"/>
          <w:szCs w:val="22"/>
        </w:rPr>
      </w:pPr>
      <w:r>
        <w:rPr>
          <w:rFonts w:asciiTheme="minorHAnsi" w:hAnsiTheme="minorHAnsi" w:cs="Arial"/>
          <w:sz w:val="22"/>
          <w:szCs w:val="22"/>
        </w:rPr>
        <w:t>Full refunds of rental deposits are allowed</w:t>
      </w:r>
      <w:r w:rsidR="00240BAD">
        <w:rPr>
          <w:rFonts w:asciiTheme="minorHAnsi" w:hAnsiTheme="minorHAnsi" w:cs="Arial"/>
          <w:sz w:val="22"/>
          <w:szCs w:val="22"/>
        </w:rPr>
        <w:t xml:space="preserve"> until </w:t>
      </w:r>
      <w:r w:rsidR="00240BAD">
        <w:rPr>
          <w:rFonts w:asciiTheme="minorHAnsi" w:hAnsiTheme="minorHAnsi" w:cs="Arial"/>
          <w:b/>
          <w:sz w:val="22"/>
          <w:szCs w:val="22"/>
        </w:rPr>
        <w:t xml:space="preserve">10 </w:t>
      </w:r>
      <w:r w:rsidR="00DB3393" w:rsidRPr="001D6F68">
        <w:rPr>
          <w:rFonts w:asciiTheme="minorHAnsi" w:hAnsiTheme="minorHAnsi" w:cs="Arial"/>
          <w:b/>
          <w:sz w:val="22"/>
          <w:szCs w:val="22"/>
        </w:rPr>
        <w:t>days prior</w:t>
      </w:r>
      <w:r w:rsidR="00DB3393" w:rsidRPr="00F94333">
        <w:rPr>
          <w:rFonts w:asciiTheme="minorHAnsi" w:hAnsiTheme="minorHAnsi" w:cs="Arial"/>
          <w:sz w:val="22"/>
          <w:szCs w:val="22"/>
        </w:rPr>
        <w:t xml:space="preserve"> to the event</w:t>
      </w:r>
      <w:r w:rsidR="00240BAD">
        <w:rPr>
          <w:rFonts w:asciiTheme="minorHAnsi" w:hAnsiTheme="minorHAnsi" w:cs="Arial"/>
          <w:sz w:val="22"/>
          <w:szCs w:val="22"/>
        </w:rPr>
        <w:t>. T</w:t>
      </w:r>
      <w:r w:rsidR="00240BAD">
        <w:rPr>
          <w:rFonts w:asciiTheme="minorHAnsi" w:hAnsiTheme="minorHAnsi" w:cs="Arial"/>
          <w:sz w:val="22"/>
          <w:szCs w:val="22"/>
        </w:rPr>
        <w:t>he rental deposit will be forfeited</w:t>
      </w:r>
      <w:r w:rsidR="00240BAD">
        <w:rPr>
          <w:rFonts w:asciiTheme="minorHAnsi" w:hAnsiTheme="minorHAnsi" w:cs="Arial"/>
          <w:sz w:val="22"/>
          <w:szCs w:val="22"/>
        </w:rPr>
        <w:t xml:space="preserve"> if there is a cancellation within </w:t>
      </w:r>
      <w:r w:rsidR="00240BAD" w:rsidRPr="00240BAD">
        <w:rPr>
          <w:rFonts w:asciiTheme="minorHAnsi" w:hAnsiTheme="minorHAnsi" w:cs="Arial"/>
          <w:b/>
          <w:sz w:val="22"/>
          <w:szCs w:val="22"/>
        </w:rPr>
        <w:t>10 days of the event</w:t>
      </w:r>
      <w:r w:rsidR="00240BAD">
        <w:rPr>
          <w:rFonts w:asciiTheme="minorHAnsi" w:hAnsiTheme="minorHAnsi" w:cs="Arial"/>
          <w:sz w:val="22"/>
          <w:szCs w:val="22"/>
        </w:rPr>
        <w:t>.</w:t>
      </w:r>
    </w:p>
    <w:p w:rsidR="00AF5990" w:rsidRPr="00F94333" w:rsidRDefault="00AF5990" w:rsidP="00DB3393">
      <w:pPr>
        <w:ind w:left="450"/>
        <w:rPr>
          <w:rFonts w:asciiTheme="minorHAnsi" w:hAnsiTheme="minorHAnsi" w:cs="Arial"/>
          <w:sz w:val="22"/>
          <w:szCs w:val="22"/>
        </w:rPr>
      </w:pPr>
    </w:p>
    <w:p w:rsidR="00966AA3" w:rsidRPr="00E70917" w:rsidRDefault="00966AA3" w:rsidP="00890201">
      <w:pPr>
        <w:numPr>
          <w:ilvl w:val="0"/>
          <w:numId w:val="17"/>
        </w:numPr>
        <w:ind w:left="450"/>
        <w:contextualSpacing/>
        <w:rPr>
          <w:rFonts w:asciiTheme="minorHAnsi" w:hAnsiTheme="minorHAnsi"/>
          <w:b/>
          <w:sz w:val="22"/>
          <w:szCs w:val="22"/>
        </w:rPr>
      </w:pPr>
      <w:r w:rsidRPr="00E70917">
        <w:rPr>
          <w:rFonts w:asciiTheme="minorHAnsi" w:eastAsiaTheme="minorEastAsia" w:hAnsiTheme="minorHAnsi" w:cs="Arial"/>
          <w:b/>
          <w:color w:val="000000"/>
          <w:sz w:val="22"/>
          <w:szCs w:val="22"/>
        </w:rPr>
        <w:t>PARKING</w:t>
      </w:r>
    </w:p>
    <w:p w:rsidR="00DE3199" w:rsidRPr="00E70917" w:rsidRDefault="00966AA3" w:rsidP="00890201">
      <w:pPr>
        <w:ind w:left="450"/>
        <w:contextualSpacing/>
        <w:rPr>
          <w:rFonts w:asciiTheme="minorHAnsi" w:hAnsiTheme="minorHAnsi"/>
          <w:sz w:val="22"/>
          <w:szCs w:val="22"/>
        </w:rPr>
      </w:pPr>
      <w:r w:rsidRPr="00E70917">
        <w:rPr>
          <w:rFonts w:asciiTheme="minorHAnsi" w:eastAsiaTheme="minorEastAsia" w:hAnsiTheme="minorHAnsi" w:cs="Arial"/>
          <w:color w:val="000000"/>
          <w:sz w:val="22"/>
          <w:szCs w:val="22"/>
        </w:rPr>
        <w:t xml:space="preserve">SAR has three separate parking areas which can collectively accommodate 50 cars. </w:t>
      </w:r>
      <w:r w:rsidR="00DE3199" w:rsidRPr="00E70917">
        <w:rPr>
          <w:rFonts w:asciiTheme="minorHAnsi" w:eastAsiaTheme="minorEastAsia" w:hAnsiTheme="minorHAnsi" w:cs="Arial"/>
          <w:b/>
          <w:i/>
          <w:color w:val="000000"/>
          <w:sz w:val="22"/>
          <w:szCs w:val="22"/>
        </w:rPr>
        <w:t>T</w:t>
      </w:r>
      <w:r w:rsidRPr="00E70917">
        <w:rPr>
          <w:rFonts w:asciiTheme="minorHAnsi" w:eastAsiaTheme="minorEastAsia" w:hAnsiTheme="minorHAnsi" w:cs="Arial"/>
          <w:b/>
          <w:i/>
          <w:color w:val="000000"/>
          <w:sz w:val="22"/>
          <w:szCs w:val="22"/>
        </w:rPr>
        <w:t>wo</w:t>
      </w:r>
      <w:r w:rsidRPr="00E70917">
        <w:rPr>
          <w:rFonts w:asciiTheme="minorHAnsi" w:eastAsiaTheme="minorEastAsia" w:hAnsiTheme="minorHAnsi" w:cs="Arial"/>
          <w:color w:val="000000"/>
          <w:sz w:val="22"/>
          <w:szCs w:val="22"/>
        </w:rPr>
        <w:t xml:space="preserve"> </w:t>
      </w:r>
      <w:r w:rsidRPr="00E70917">
        <w:rPr>
          <w:rFonts w:asciiTheme="minorHAnsi" w:eastAsiaTheme="minorEastAsia" w:hAnsiTheme="minorHAnsi" w:cs="Arial"/>
          <w:b/>
          <w:i/>
          <w:color w:val="000000"/>
          <w:sz w:val="22"/>
          <w:szCs w:val="22"/>
        </w:rPr>
        <w:t xml:space="preserve">SAR facility staff </w:t>
      </w:r>
      <w:r w:rsidR="00DE3199" w:rsidRPr="00E70917">
        <w:rPr>
          <w:rFonts w:asciiTheme="minorHAnsi" w:eastAsiaTheme="minorEastAsia" w:hAnsiTheme="minorHAnsi" w:cs="Arial"/>
          <w:b/>
          <w:i/>
          <w:color w:val="000000"/>
          <w:sz w:val="22"/>
          <w:szCs w:val="22"/>
        </w:rPr>
        <w:t>(</w:t>
      </w:r>
      <w:r w:rsidR="00DE3199" w:rsidRPr="00E70917">
        <w:rPr>
          <w:rFonts w:asciiTheme="minorHAnsi" w:hAnsiTheme="minorHAnsi"/>
          <w:b/>
          <w:i/>
          <w:sz w:val="22"/>
          <w:szCs w:val="22"/>
        </w:rPr>
        <w:t>$64 per hour</w:t>
      </w:r>
      <w:r w:rsidR="00DE3199" w:rsidRPr="00E70917">
        <w:rPr>
          <w:rFonts w:asciiTheme="minorHAnsi" w:eastAsiaTheme="minorEastAsia" w:hAnsiTheme="minorHAnsi" w:cs="Arial"/>
          <w:b/>
          <w:i/>
          <w:color w:val="000000"/>
          <w:sz w:val="22"/>
          <w:szCs w:val="22"/>
        </w:rPr>
        <w:t>)</w:t>
      </w:r>
      <w:r w:rsidR="00DE3199" w:rsidRPr="00E70917">
        <w:rPr>
          <w:rFonts w:asciiTheme="minorHAnsi" w:eastAsiaTheme="minorEastAsia" w:hAnsiTheme="minorHAnsi" w:cs="Arial"/>
          <w:color w:val="000000"/>
          <w:sz w:val="22"/>
          <w:szCs w:val="22"/>
        </w:rPr>
        <w:t xml:space="preserve"> </w:t>
      </w:r>
      <w:r w:rsidRPr="00E70917">
        <w:rPr>
          <w:rFonts w:asciiTheme="minorHAnsi" w:eastAsiaTheme="minorEastAsia" w:hAnsiTheme="minorHAnsi" w:cs="Arial"/>
          <w:color w:val="000000"/>
          <w:sz w:val="22"/>
          <w:szCs w:val="22"/>
        </w:rPr>
        <w:t xml:space="preserve">are required to assist with </w:t>
      </w:r>
      <w:r w:rsidRPr="00E70917">
        <w:rPr>
          <w:rFonts w:asciiTheme="minorHAnsi" w:eastAsiaTheme="minorEastAsia" w:hAnsiTheme="minorHAnsi" w:cs="Arial"/>
          <w:i/>
          <w:color w:val="000000"/>
          <w:sz w:val="22"/>
          <w:szCs w:val="22"/>
        </w:rPr>
        <w:t>directional</w:t>
      </w:r>
      <w:r w:rsidRPr="00E70917">
        <w:rPr>
          <w:rFonts w:asciiTheme="minorHAnsi" w:eastAsiaTheme="minorEastAsia" w:hAnsiTheme="minorHAnsi" w:cs="Arial"/>
          <w:color w:val="000000"/>
          <w:sz w:val="22"/>
          <w:szCs w:val="22"/>
        </w:rPr>
        <w:t xml:space="preserve"> parking for groups expecting 25-50 vehicles. </w:t>
      </w:r>
      <w:r w:rsidRPr="00E70917">
        <w:rPr>
          <w:rFonts w:asciiTheme="minorHAnsi" w:hAnsiTheme="minorHAnsi"/>
          <w:sz w:val="22"/>
          <w:szCs w:val="22"/>
        </w:rPr>
        <w:t>SAR would be happy to provide recommendations for valet companies for groups anticipating 50+ vehicles.  Parking on Garcia Street is not recommended.</w:t>
      </w:r>
      <w:r w:rsidR="00DE3199" w:rsidRPr="00E70917">
        <w:rPr>
          <w:rFonts w:asciiTheme="minorHAnsi" w:hAnsiTheme="minorHAnsi"/>
          <w:sz w:val="22"/>
          <w:szCs w:val="22"/>
        </w:rPr>
        <w:t xml:space="preserve"> </w:t>
      </w:r>
    </w:p>
    <w:p w:rsidR="008D0F8F" w:rsidRPr="00E70917" w:rsidRDefault="008D0F8F" w:rsidP="00890201">
      <w:pPr>
        <w:ind w:left="450"/>
        <w:contextualSpacing/>
        <w:rPr>
          <w:rFonts w:asciiTheme="minorHAnsi" w:hAnsiTheme="minorHAnsi"/>
          <w:sz w:val="22"/>
          <w:szCs w:val="22"/>
        </w:rPr>
      </w:pPr>
    </w:p>
    <w:p w:rsidR="003524D5" w:rsidRPr="00E70917" w:rsidRDefault="00764878" w:rsidP="00890201">
      <w:pPr>
        <w:pStyle w:val="ListParagraph"/>
        <w:numPr>
          <w:ilvl w:val="0"/>
          <w:numId w:val="17"/>
        </w:numPr>
        <w:ind w:left="450"/>
        <w:rPr>
          <w:rFonts w:asciiTheme="minorHAnsi" w:hAnsiTheme="minorHAnsi"/>
          <w:b/>
          <w:sz w:val="22"/>
          <w:szCs w:val="22"/>
        </w:rPr>
      </w:pPr>
      <w:r w:rsidRPr="00E70917">
        <w:rPr>
          <w:rFonts w:asciiTheme="minorHAnsi" w:hAnsiTheme="minorHAnsi"/>
          <w:b/>
          <w:sz w:val="22"/>
          <w:szCs w:val="22"/>
        </w:rPr>
        <w:t xml:space="preserve">RENTALS, </w:t>
      </w:r>
      <w:r w:rsidR="003524D5" w:rsidRPr="00E70917">
        <w:rPr>
          <w:rFonts w:asciiTheme="minorHAnsi" w:hAnsiTheme="minorHAnsi"/>
          <w:b/>
          <w:sz w:val="22"/>
          <w:szCs w:val="22"/>
        </w:rPr>
        <w:t>DECORATIONS</w:t>
      </w:r>
      <w:r w:rsidRPr="00E70917">
        <w:rPr>
          <w:rFonts w:asciiTheme="minorHAnsi" w:hAnsiTheme="minorHAnsi"/>
          <w:b/>
          <w:sz w:val="22"/>
          <w:szCs w:val="22"/>
        </w:rPr>
        <w:t xml:space="preserve"> and FIRE SAFETY</w:t>
      </w:r>
    </w:p>
    <w:p w:rsidR="00966AA3" w:rsidRPr="00E70917" w:rsidRDefault="003524D5" w:rsidP="00890201">
      <w:pPr>
        <w:pStyle w:val="ListParagraph"/>
        <w:ind w:left="450"/>
        <w:rPr>
          <w:rFonts w:asciiTheme="minorHAnsi" w:hAnsiTheme="minorHAnsi"/>
          <w:sz w:val="22"/>
          <w:szCs w:val="22"/>
        </w:rPr>
      </w:pPr>
      <w:r w:rsidRPr="00E70917">
        <w:rPr>
          <w:rFonts w:asciiTheme="minorHAnsi" w:hAnsiTheme="minorHAnsi"/>
          <w:sz w:val="22"/>
          <w:szCs w:val="22"/>
        </w:rPr>
        <w:t xml:space="preserve">Please make arrangements to receive any rental items (tables, chairs, linens) </w:t>
      </w:r>
      <w:r w:rsidRPr="003F6733">
        <w:rPr>
          <w:rFonts w:asciiTheme="minorHAnsi" w:hAnsiTheme="minorHAnsi"/>
          <w:sz w:val="22"/>
          <w:szCs w:val="22"/>
        </w:rPr>
        <w:t>before and after</w:t>
      </w:r>
      <w:r w:rsidRPr="00E70917">
        <w:rPr>
          <w:rFonts w:asciiTheme="minorHAnsi" w:hAnsiTheme="minorHAnsi"/>
          <w:sz w:val="22"/>
          <w:szCs w:val="22"/>
        </w:rPr>
        <w:t xml:space="preserve"> your event. SAR staff will not be available to receive or place rental items.  All decorations must be contained on rental tables, not SAR furniture or shelves.  Please know that only </w:t>
      </w:r>
      <w:r w:rsidRPr="00E70917">
        <w:rPr>
          <w:rFonts w:asciiTheme="minorHAnsi" w:hAnsiTheme="minorHAnsi"/>
          <w:i/>
          <w:sz w:val="22"/>
          <w:szCs w:val="22"/>
        </w:rPr>
        <w:t>flameless battery-operated</w:t>
      </w:r>
      <w:r w:rsidRPr="00E70917">
        <w:rPr>
          <w:rFonts w:asciiTheme="minorHAnsi" w:hAnsiTheme="minorHAnsi"/>
          <w:sz w:val="22"/>
          <w:szCs w:val="22"/>
        </w:rPr>
        <w:t xml:space="preserve"> candles are allowed on campus. </w:t>
      </w:r>
      <w:r w:rsidR="00764878" w:rsidRPr="00E70917">
        <w:rPr>
          <w:rFonts w:asciiTheme="minorHAnsi" w:hAnsiTheme="minorHAnsi"/>
          <w:sz w:val="22"/>
          <w:szCs w:val="22"/>
        </w:rPr>
        <w:t>No pyrotechnic devices, smoke/fog machines or open flame are allowed. Nothing may be nailed, tacked, taped, hung, stapled or affixed in any way to the facility, inside or out.</w:t>
      </w:r>
      <w:r w:rsidR="00966AA3" w:rsidRPr="00E70917">
        <w:rPr>
          <w:rFonts w:asciiTheme="minorHAnsi" w:hAnsiTheme="minorHAnsi"/>
          <w:sz w:val="22"/>
          <w:szCs w:val="22"/>
        </w:rPr>
        <w:t xml:space="preserve"> </w:t>
      </w:r>
      <w:r w:rsidR="00542142" w:rsidRPr="00E70917">
        <w:rPr>
          <w:rFonts w:asciiTheme="minorHAnsi" w:hAnsiTheme="minorHAnsi"/>
          <w:sz w:val="22"/>
          <w:szCs w:val="22"/>
        </w:rPr>
        <w:t>No artwork may be impeded or covered by any stand up signs on easels.</w:t>
      </w:r>
    </w:p>
    <w:p w:rsidR="00542142" w:rsidRPr="00E70917" w:rsidRDefault="00542142" w:rsidP="00890201">
      <w:pPr>
        <w:pStyle w:val="ListParagraph"/>
        <w:ind w:left="450"/>
        <w:rPr>
          <w:rFonts w:asciiTheme="minorHAnsi" w:hAnsiTheme="minorHAnsi"/>
          <w:sz w:val="22"/>
          <w:szCs w:val="22"/>
        </w:rPr>
      </w:pPr>
    </w:p>
    <w:p w:rsidR="00542142" w:rsidRPr="00E70917" w:rsidRDefault="00542142" w:rsidP="00542142">
      <w:pPr>
        <w:pStyle w:val="ListParagraph"/>
        <w:numPr>
          <w:ilvl w:val="0"/>
          <w:numId w:val="17"/>
        </w:numPr>
        <w:ind w:left="450"/>
        <w:rPr>
          <w:rFonts w:asciiTheme="minorHAnsi" w:hAnsiTheme="minorHAnsi"/>
          <w:b/>
          <w:sz w:val="22"/>
          <w:szCs w:val="22"/>
        </w:rPr>
      </w:pPr>
      <w:r w:rsidRPr="00E70917">
        <w:rPr>
          <w:rFonts w:asciiTheme="minorHAnsi" w:hAnsiTheme="minorHAnsi"/>
          <w:b/>
          <w:sz w:val="22"/>
          <w:szCs w:val="22"/>
        </w:rPr>
        <w:t>SMOKING</w:t>
      </w:r>
    </w:p>
    <w:p w:rsidR="00542142" w:rsidRPr="00E70917" w:rsidRDefault="00542142" w:rsidP="00542142">
      <w:pPr>
        <w:pStyle w:val="ListParagraph"/>
        <w:ind w:left="450"/>
        <w:rPr>
          <w:rFonts w:asciiTheme="minorHAnsi" w:hAnsiTheme="minorHAnsi"/>
          <w:sz w:val="22"/>
          <w:szCs w:val="22"/>
        </w:rPr>
      </w:pPr>
      <w:r w:rsidRPr="00E70917">
        <w:rPr>
          <w:rFonts w:asciiTheme="minorHAnsi" w:hAnsiTheme="minorHAnsi"/>
          <w:sz w:val="22"/>
          <w:szCs w:val="22"/>
        </w:rPr>
        <w:t>SAR is a 100% smoke free campus. All forms of tobacco use, including cigarettes, cigars, smokeless/spit tobacco, pipes, e-cigarettes and snuff are prohibited. This applies to all campus grounds including parking lots, patios, office spaces, conference rooms and common areas.</w:t>
      </w:r>
    </w:p>
    <w:p w:rsidR="00966AA3" w:rsidRPr="00E70917" w:rsidRDefault="00966AA3" w:rsidP="00890201">
      <w:pPr>
        <w:ind w:left="450"/>
        <w:rPr>
          <w:rFonts w:asciiTheme="minorHAnsi" w:hAnsiTheme="minorHAnsi"/>
          <w:b/>
          <w:sz w:val="22"/>
          <w:szCs w:val="22"/>
        </w:rPr>
      </w:pPr>
    </w:p>
    <w:p w:rsidR="00966AA3" w:rsidRPr="009D7E45" w:rsidRDefault="00966AA3" w:rsidP="00890201">
      <w:pPr>
        <w:pStyle w:val="ListParagraph"/>
        <w:numPr>
          <w:ilvl w:val="0"/>
          <w:numId w:val="17"/>
        </w:numPr>
        <w:ind w:left="450"/>
        <w:rPr>
          <w:rFonts w:asciiTheme="minorHAnsi" w:hAnsiTheme="minorHAnsi"/>
          <w:b/>
          <w:sz w:val="22"/>
          <w:szCs w:val="22"/>
        </w:rPr>
      </w:pPr>
      <w:r w:rsidRPr="009D7E45">
        <w:rPr>
          <w:rFonts w:asciiTheme="minorHAnsi" w:hAnsiTheme="minorHAnsi"/>
          <w:b/>
          <w:sz w:val="22"/>
          <w:szCs w:val="22"/>
        </w:rPr>
        <w:t>TABLES &amp; CHAIRS</w:t>
      </w:r>
    </w:p>
    <w:p w:rsidR="00966AA3" w:rsidRPr="009D7E45" w:rsidRDefault="00966AA3" w:rsidP="00890201">
      <w:pPr>
        <w:pStyle w:val="ListParagraph"/>
        <w:ind w:left="450"/>
        <w:contextualSpacing w:val="0"/>
        <w:rPr>
          <w:rFonts w:asciiTheme="minorHAnsi" w:hAnsiTheme="minorHAnsi"/>
          <w:sz w:val="22"/>
          <w:szCs w:val="22"/>
        </w:rPr>
      </w:pPr>
      <w:r w:rsidRPr="009D7E45">
        <w:rPr>
          <w:rFonts w:asciiTheme="minorHAnsi" w:hAnsiTheme="minorHAnsi"/>
          <w:sz w:val="22"/>
          <w:szCs w:val="22"/>
        </w:rPr>
        <w:t xml:space="preserve">SAR has </w:t>
      </w:r>
      <w:r w:rsidR="00240BAD" w:rsidRPr="009D7E45">
        <w:rPr>
          <w:rFonts w:asciiTheme="minorHAnsi" w:hAnsiTheme="minorHAnsi"/>
          <w:sz w:val="22"/>
          <w:szCs w:val="22"/>
        </w:rPr>
        <w:t>various sizes of tables, linens and chairs that are included in the rental price. There is no credit applied to the rental price if you ch</w:t>
      </w:r>
      <w:r w:rsidR="009D7E45" w:rsidRPr="009D7E45">
        <w:rPr>
          <w:rFonts w:asciiTheme="minorHAnsi" w:hAnsiTheme="minorHAnsi"/>
          <w:sz w:val="22"/>
          <w:szCs w:val="22"/>
        </w:rPr>
        <w:t>oose not use our equipment.</w:t>
      </w:r>
    </w:p>
    <w:p w:rsidR="00890201" w:rsidRPr="00E70917" w:rsidRDefault="00890201" w:rsidP="00890201">
      <w:pPr>
        <w:pStyle w:val="ListParagraph"/>
        <w:ind w:left="450"/>
        <w:contextualSpacing w:val="0"/>
        <w:rPr>
          <w:rFonts w:asciiTheme="minorHAnsi" w:hAnsiTheme="minorHAnsi"/>
          <w:sz w:val="22"/>
          <w:szCs w:val="22"/>
        </w:rPr>
      </w:pPr>
    </w:p>
    <w:p w:rsidR="00B643C2" w:rsidRPr="00DB3393" w:rsidRDefault="00890201" w:rsidP="00DB3393">
      <w:pPr>
        <w:spacing w:after="200"/>
        <w:ind w:left="450"/>
        <w:rPr>
          <w:rFonts w:asciiTheme="minorHAnsi" w:hAnsiTheme="minorHAnsi"/>
          <w:b/>
          <w:i/>
          <w:sz w:val="22"/>
          <w:szCs w:val="22"/>
        </w:rPr>
      </w:pPr>
      <w:r w:rsidRPr="00DB3393">
        <w:rPr>
          <w:rFonts w:asciiTheme="minorHAnsi" w:hAnsiTheme="minorHAnsi"/>
          <w:i/>
          <w:sz w:val="22"/>
          <w:szCs w:val="22"/>
        </w:rPr>
        <w:t xml:space="preserve">While we are happy to assist when we can, it should never be assumed that the use of equipment such as carts, hand trucks, etc. will be available. Please be sure to provide your </w:t>
      </w:r>
      <w:r w:rsidR="00B643C2" w:rsidRPr="00DB3393">
        <w:rPr>
          <w:rFonts w:asciiTheme="minorHAnsi" w:hAnsiTheme="minorHAnsi"/>
          <w:i/>
          <w:sz w:val="22"/>
          <w:szCs w:val="22"/>
        </w:rPr>
        <w:t>own equipment.</w:t>
      </w:r>
    </w:p>
    <w:p w:rsidR="00B643C2" w:rsidRPr="00E70917" w:rsidRDefault="00B643C2" w:rsidP="00B643C2">
      <w:pPr>
        <w:pStyle w:val="ListParagraph"/>
        <w:numPr>
          <w:ilvl w:val="0"/>
          <w:numId w:val="17"/>
        </w:numPr>
        <w:ind w:left="450"/>
        <w:rPr>
          <w:rFonts w:asciiTheme="minorHAnsi" w:hAnsiTheme="minorHAnsi"/>
          <w:b/>
          <w:sz w:val="22"/>
          <w:szCs w:val="22"/>
        </w:rPr>
      </w:pPr>
      <w:r w:rsidRPr="00E70917">
        <w:rPr>
          <w:rFonts w:asciiTheme="minorHAnsi" w:hAnsiTheme="minorHAnsi"/>
          <w:b/>
          <w:sz w:val="22"/>
          <w:szCs w:val="22"/>
        </w:rPr>
        <w:t>C</w:t>
      </w:r>
      <w:r w:rsidRPr="00E70917">
        <w:rPr>
          <w:rFonts w:asciiTheme="minorHAnsi" w:eastAsiaTheme="minorEastAsia" w:hAnsiTheme="minorHAnsi" w:cs="Arial"/>
          <w:b/>
          <w:color w:val="000000"/>
          <w:sz w:val="22"/>
          <w:szCs w:val="22"/>
        </w:rPr>
        <w:t xml:space="preserve">ATERING </w:t>
      </w:r>
      <w:r>
        <w:rPr>
          <w:rFonts w:asciiTheme="minorHAnsi" w:eastAsiaTheme="minorEastAsia" w:hAnsiTheme="minorHAnsi" w:cs="Arial"/>
          <w:b/>
          <w:color w:val="000000"/>
          <w:sz w:val="22"/>
          <w:szCs w:val="22"/>
        </w:rPr>
        <w:t>&amp; ALCOHOL</w:t>
      </w:r>
    </w:p>
    <w:p w:rsidR="00B643C2" w:rsidRDefault="00240BAD" w:rsidP="00B643C2">
      <w:pPr>
        <w:ind w:left="450"/>
        <w:contextualSpacing/>
        <w:rPr>
          <w:rFonts w:ascii="Calibri" w:hAnsi="Calibri"/>
          <w:b/>
          <w:sz w:val="22"/>
          <w:szCs w:val="22"/>
        </w:rPr>
      </w:pPr>
      <w:r w:rsidRPr="00240BAD">
        <w:rPr>
          <w:rFonts w:asciiTheme="minorHAnsi" w:hAnsiTheme="minorHAnsi"/>
          <w:sz w:val="22"/>
          <w:szCs w:val="22"/>
        </w:rPr>
        <w:t>Limited in-house catering is available.</w:t>
      </w:r>
      <w:r w:rsidR="00B643C2" w:rsidRPr="00E70917">
        <w:rPr>
          <w:rFonts w:asciiTheme="minorHAnsi" w:hAnsiTheme="minorHAnsi"/>
          <w:sz w:val="22"/>
          <w:szCs w:val="22"/>
        </w:rPr>
        <w:t xml:space="preserve"> </w:t>
      </w:r>
      <w:r>
        <w:rPr>
          <w:rFonts w:asciiTheme="minorHAnsi" w:hAnsiTheme="minorHAnsi"/>
          <w:sz w:val="22"/>
          <w:szCs w:val="22"/>
        </w:rPr>
        <w:t xml:space="preserve">Hired </w:t>
      </w:r>
      <w:r>
        <w:rPr>
          <w:rFonts w:asciiTheme="minorHAnsi" w:hAnsiTheme="minorHAnsi"/>
          <w:i/>
          <w:sz w:val="22"/>
          <w:szCs w:val="22"/>
          <w:u w:val="single"/>
        </w:rPr>
        <w:t>caterers must</w:t>
      </w:r>
      <w:r w:rsidR="00B643C2" w:rsidRPr="00E70917">
        <w:rPr>
          <w:rFonts w:asciiTheme="minorHAnsi" w:hAnsiTheme="minorHAnsi"/>
          <w:i/>
          <w:sz w:val="22"/>
          <w:szCs w:val="22"/>
          <w:u w:val="single"/>
        </w:rPr>
        <w:t xml:space="preserve"> provide proof of insurance</w:t>
      </w:r>
      <w:r w:rsidR="00B643C2" w:rsidRPr="00E70917">
        <w:rPr>
          <w:rFonts w:asciiTheme="minorHAnsi" w:hAnsiTheme="minorHAnsi"/>
          <w:sz w:val="22"/>
          <w:szCs w:val="22"/>
        </w:rPr>
        <w:t xml:space="preserve"> </w:t>
      </w:r>
      <w:r w:rsidR="00B643C2" w:rsidRPr="00E70917">
        <w:rPr>
          <w:rFonts w:asciiTheme="minorHAnsi" w:hAnsiTheme="minorHAnsi"/>
          <w:i/>
          <w:sz w:val="22"/>
          <w:szCs w:val="22"/>
          <w:u w:val="single"/>
        </w:rPr>
        <w:t>and a food handler’s permit</w:t>
      </w:r>
      <w:r w:rsidR="00B643C2" w:rsidRPr="00E70917">
        <w:rPr>
          <w:rFonts w:asciiTheme="minorHAnsi" w:hAnsiTheme="minorHAnsi"/>
          <w:sz w:val="22"/>
          <w:szCs w:val="22"/>
        </w:rPr>
        <w:t xml:space="preserve">. </w:t>
      </w:r>
      <w:r w:rsidR="00B643C2" w:rsidRPr="00E70917">
        <w:rPr>
          <w:rFonts w:asciiTheme="minorHAnsi" w:hAnsiTheme="minorHAnsi"/>
          <w:b/>
          <w:sz w:val="22"/>
          <w:szCs w:val="22"/>
        </w:rPr>
        <w:t>All food must be prepared in an approved commercial kitchen.</w:t>
      </w:r>
      <w:r w:rsidR="00B643C2" w:rsidRPr="00E70917">
        <w:rPr>
          <w:rFonts w:asciiTheme="minorHAnsi" w:hAnsiTheme="minorHAnsi"/>
          <w:sz w:val="22"/>
          <w:szCs w:val="22"/>
        </w:rPr>
        <w:t xml:space="preserve">  </w:t>
      </w:r>
      <w:r w:rsidR="00B643C2" w:rsidRPr="00E70917">
        <w:rPr>
          <w:rFonts w:asciiTheme="minorHAnsi" w:hAnsiTheme="minorHAnsi"/>
          <w:b/>
          <w:sz w:val="22"/>
          <w:szCs w:val="22"/>
        </w:rPr>
        <w:t xml:space="preserve">All alcohol must be served by adults with a valid </w:t>
      </w:r>
      <w:r w:rsidR="00B643C2" w:rsidRPr="00E70917">
        <w:rPr>
          <w:rStyle w:val="Emphasis"/>
          <w:rFonts w:asciiTheme="minorHAnsi" w:hAnsiTheme="minorHAnsi"/>
          <w:b/>
          <w:i w:val="0"/>
          <w:sz w:val="22"/>
          <w:szCs w:val="22"/>
        </w:rPr>
        <w:t>New Mexico alcohol</w:t>
      </w:r>
      <w:r w:rsidR="00B643C2" w:rsidRPr="00E70917">
        <w:rPr>
          <w:rStyle w:val="st"/>
          <w:rFonts w:asciiTheme="minorHAnsi" w:hAnsiTheme="minorHAnsi"/>
          <w:b/>
          <w:sz w:val="22"/>
          <w:szCs w:val="22"/>
        </w:rPr>
        <w:t xml:space="preserve"> server's </w:t>
      </w:r>
      <w:r w:rsidR="00B643C2" w:rsidRPr="00E70917">
        <w:rPr>
          <w:rStyle w:val="Emphasis"/>
          <w:rFonts w:asciiTheme="minorHAnsi" w:hAnsiTheme="minorHAnsi"/>
          <w:b/>
          <w:i w:val="0"/>
          <w:sz w:val="22"/>
          <w:szCs w:val="22"/>
        </w:rPr>
        <w:t>certificate and</w:t>
      </w:r>
      <w:r w:rsidR="00B643C2" w:rsidRPr="00E70917">
        <w:rPr>
          <w:rFonts w:ascii="Calibri" w:hAnsi="Calibri"/>
          <w:b/>
          <w:sz w:val="22"/>
          <w:szCs w:val="22"/>
        </w:rPr>
        <w:t xml:space="preserve"> must have proof of their individual certification on their person during the event.</w:t>
      </w:r>
    </w:p>
    <w:p w:rsidR="003F6733" w:rsidRDefault="003F6733">
      <w:pPr>
        <w:rPr>
          <w:rFonts w:ascii="Calibri" w:hAnsi="Calibri"/>
          <w:b/>
          <w:sz w:val="22"/>
          <w:szCs w:val="22"/>
        </w:rPr>
      </w:pPr>
      <w:r>
        <w:rPr>
          <w:rFonts w:ascii="Calibri" w:hAnsi="Calibri"/>
          <w:b/>
          <w:sz w:val="22"/>
          <w:szCs w:val="22"/>
        </w:rPr>
        <w:br w:type="page"/>
      </w:r>
    </w:p>
    <w:p w:rsidR="00DB3393" w:rsidRPr="00E70917" w:rsidRDefault="00DB3393" w:rsidP="00B643C2">
      <w:pPr>
        <w:ind w:left="450"/>
        <w:contextualSpacing/>
        <w:rPr>
          <w:rFonts w:ascii="Calibri" w:hAnsi="Calibri"/>
          <w:b/>
          <w:sz w:val="22"/>
          <w:szCs w:val="22"/>
        </w:rPr>
      </w:pPr>
    </w:p>
    <w:p w:rsidR="006D4EC3" w:rsidRPr="003D1552" w:rsidRDefault="006D4EC3" w:rsidP="00A1619B">
      <w:pPr>
        <w:pStyle w:val="ListParagraph"/>
        <w:numPr>
          <w:ilvl w:val="0"/>
          <w:numId w:val="17"/>
        </w:numPr>
        <w:ind w:left="450"/>
        <w:rPr>
          <w:rFonts w:asciiTheme="minorHAnsi" w:hAnsiTheme="minorHAnsi"/>
          <w:b/>
          <w:sz w:val="22"/>
          <w:szCs w:val="22"/>
        </w:rPr>
      </w:pPr>
      <w:r w:rsidRPr="003D1552">
        <w:rPr>
          <w:rFonts w:asciiTheme="minorHAnsi" w:hAnsiTheme="minorHAnsi"/>
          <w:b/>
          <w:sz w:val="22"/>
          <w:szCs w:val="22"/>
        </w:rPr>
        <w:t>INSURANCE &amp; LIABILITY</w:t>
      </w:r>
      <w:r w:rsidR="00B643C2" w:rsidRPr="003D1552">
        <w:rPr>
          <w:rFonts w:asciiTheme="minorHAnsi" w:hAnsiTheme="minorHAnsi"/>
          <w:b/>
          <w:sz w:val="22"/>
          <w:szCs w:val="22"/>
        </w:rPr>
        <w:t xml:space="preserve"> &amp; SPECIAL DISPENSER PERMIT</w:t>
      </w:r>
    </w:p>
    <w:p w:rsidR="00AF5990" w:rsidRPr="00AF5990" w:rsidRDefault="00DB3393" w:rsidP="00AF5990">
      <w:pPr>
        <w:pStyle w:val="NoSpacing"/>
        <w:ind w:left="446"/>
        <w:rPr>
          <w:rFonts w:asciiTheme="minorHAnsi" w:hAnsiTheme="minorHAnsi"/>
          <w:b/>
          <w:sz w:val="16"/>
          <w:szCs w:val="16"/>
        </w:rPr>
      </w:pPr>
      <w:r w:rsidRPr="00F94333">
        <w:rPr>
          <w:rFonts w:asciiTheme="minorHAnsi" w:hAnsiTheme="minorHAnsi"/>
        </w:rPr>
        <w:t xml:space="preserve">As special event holder, you will be required to provide </w:t>
      </w:r>
      <w:r>
        <w:rPr>
          <w:rFonts w:asciiTheme="minorHAnsi" w:hAnsiTheme="minorHAnsi"/>
        </w:rPr>
        <w:t xml:space="preserve">a </w:t>
      </w:r>
      <w:r w:rsidRPr="00F94333">
        <w:rPr>
          <w:rFonts w:asciiTheme="minorHAnsi" w:hAnsiTheme="minorHAnsi"/>
          <w:b/>
        </w:rPr>
        <w:t xml:space="preserve">Certificate of Insurance </w:t>
      </w:r>
      <w:r w:rsidRPr="00240BAD">
        <w:rPr>
          <w:rFonts w:asciiTheme="minorHAnsi" w:hAnsiTheme="minorHAnsi"/>
          <w:u w:val="single"/>
        </w:rPr>
        <w:t>naming SAR as an additional insured</w:t>
      </w:r>
      <w:r w:rsidRPr="00F94333">
        <w:rPr>
          <w:rFonts w:asciiTheme="minorHAnsi" w:hAnsiTheme="minorHAnsi"/>
        </w:rPr>
        <w:t xml:space="preserve">, with coverage </w:t>
      </w:r>
      <w:r w:rsidRPr="00240BAD">
        <w:rPr>
          <w:rFonts w:asciiTheme="minorHAnsi" w:hAnsiTheme="minorHAnsi"/>
          <w:u w:val="single"/>
        </w:rPr>
        <w:t>not less than one million dollars</w:t>
      </w:r>
      <w:r w:rsidRPr="00F94333">
        <w:rPr>
          <w:rFonts w:asciiTheme="minorHAnsi" w:hAnsiTheme="minorHAnsi"/>
        </w:rPr>
        <w:t>.</w:t>
      </w:r>
      <w:r w:rsidR="00AF5990">
        <w:rPr>
          <w:rFonts w:asciiTheme="minorHAnsi" w:hAnsiTheme="minorHAnsi"/>
          <w:b/>
          <w:sz w:val="16"/>
          <w:szCs w:val="16"/>
        </w:rPr>
        <w:t xml:space="preserve">  </w:t>
      </w:r>
      <w:r w:rsidR="00AF5990" w:rsidRPr="00E70917">
        <w:t xml:space="preserve">You may also consider purchasing </w:t>
      </w:r>
      <w:r w:rsidR="00AF5990" w:rsidRPr="00E70917">
        <w:rPr>
          <w:i/>
        </w:rPr>
        <w:t>Care, Custody and Control Liability</w:t>
      </w:r>
      <w:r w:rsidR="00AF5990" w:rsidRPr="00E70917">
        <w:t xml:space="preserve"> to cover possible damage that you or your guests may cause to the facility. </w:t>
      </w:r>
      <w:r w:rsidR="00AF5990" w:rsidRPr="00E70917">
        <w:rPr>
          <w:b/>
        </w:rPr>
        <w:t>Please know you will be held responsible regardless if you have purchased the coverage or not.</w:t>
      </w:r>
    </w:p>
    <w:p w:rsidR="00DB3393" w:rsidRDefault="00DB3393" w:rsidP="00DB3393">
      <w:pPr>
        <w:ind w:left="450" w:hanging="4"/>
        <w:rPr>
          <w:rFonts w:asciiTheme="minorHAnsi" w:hAnsiTheme="minorHAnsi" w:cs="Arial"/>
          <w:sz w:val="22"/>
          <w:szCs w:val="22"/>
        </w:rPr>
      </w:pPr>
    </w:p>
    <w:p w:rsidR="003D1552" w:rsidRPr="003D1552" w:rsidRDefault="00F94333" w:rsidP="00DB3393">
      <w:pPr>
        <w:ind w:left="450" w:hanging="4"/>
        <w:rPr>
          <w:rFonts w:asciiTheme="minorHAnsi" w:hAnsiTheme="minorHAnsi" w:cs="Arial"/>
          <w:sz w:val="22"/>
          <w:szCs w:val="22"/>
        </w:rPr>
      </w:pPr>
      <w:r w:rsidRPr="003D1552">
        <w:rPr>
          <w:rFonts w:asciiTheme="minorHAnsi" w:hAnsiTheme="minorHAnsi" w:cs="Arial"/>
          <w:sz w:val="22"/>
          <w:szCs w:val="22"/>
        </w:rPr>
        <w:t xml:space="preserve">If event holder is planning a “public” event, and alcohol will be </w:t>
      </w:r>
      <w:r w:rsidRPr="003D1552">
        <w:rPr>
          <w:rFonts w:asciiTheme="minorHAnsi" w:hAnsiTheme="minorHAnsi" w:cs="Arial"/>
          <w:b/>
          <w:sz w:val="22"/>
          <w:szCs w:val="22"/>
        </w:rPr>
        <w:t>served</w:t>
      </w:r>
      <w:r w:rsidRPr="003D1552">
        <w:rPr>
          <w:rFonts w:asciiTheme="minorHAnsi" w:hAnsiTheme="minorHAnsi" w:cs="Arial"/>
          <w:sz w:val="22"/>
          <w:szCs w:val="22"/>
        </w:rPr>
        <w:t xml:space="preserve"> or </w:t>
      </w:r>
      <w:r w:rsidRPr="003D1552">
        <w:rPr>
          <w:rFonts w:asciiTheme="minorHAnsi" w:hAnsiTheme="minorHAnsi" w:cs="Arial"/>
          <w:b/>
          <w:sz w:val="22"/>
          <w:szCs w:val="22"/>
        </w:rPr>
        <w:t>sold</w:t>
      </w:r>
      <w:r w:rsidRPr="003D1552">
        <w:rPr>
          <w:rFonts w:asciiTheme="minorHAnsi" w:hAnsiTheme="minorHAnsi" w:cs="Arial"/>
          <w:sz w:val="22"/>
          <w:szCs w:val="22"/>
        </w:rPr>
        <w:t xml:space="preserve"> </w:t>
      </w:r>
      <w:r w:rsidR="00DB3393" w:rsidRPr="00DB3393">
        <w:rPr>
          <w:rFonts w:asciiTheme="minorHAnsi" w:hAnsiTheme="minorHAnsi" w:cs="Arial"/>
          <w:b/>
          <w:sz w:val="22"/>
          <w:szCs w:val="22"/>
        </w:rPr>
        <w:t xml:space="preserve">(cash bar) </w:t>
      </w:r>
      <w:r w:rsidRPr="003D1552">
        <w:rPr>
          <w:rFonts w:asciiTheme="minorHAnsi" w:hAnsiTheme="minorHAnsi" w:cs="Arial"/>
          <w:sz w:val="22"/>
          <w:szCs w:val="22"/>
        </w:rPr>
        <w:t xml:space="preserve">to the public, </w:t>
      </w:r>
      <w:r w:rsidR="00DB3393">
        <w:rPr>
          <w:rFonts w:asciiTheme="minorHAnsi" w:hAnsiTheme="minorHAnsi" w:cs="Arial"/>
          <w:sz w:val="22"/>
          <w:szCs w:val="22"/>
        </w:rPr>
        <w:t xml:space="preserve">or tickets are sold for the event, </w:t>
      </w:r>
      <w:r w:rsidRPr="003D1552">
        <w:rPr>
          <w:rFonts w:asciiTheme="minorHAnsi" w:hAnsiTheme="minorHAnsi" w:cs="Arial"/>
          <w:sz w:val="22"/>
          <w:szCs w:val="22"/>
        </w:rPr>
        <w:t xml:space="preserve">event holder will be required to obtain a </w:t>
      </w:r>
      <w:r w:rsidR="00DB3393" w:rsidRPr="00AF5990">
        <w:rPr>
          <w:rFonts w:asciiTheme="minorHAnsi" w:hAnsiTheme="minorHAnsi"/>
          <w:b/>
          <w:sz w:val="22"/>
          <w:szCs w:val="22"/>
        </w:rPr>
        <w:t>Special Dispenser Permit (SDP)</w:t>
      </w:r>
      <w:r w:rsidR="00745357">
        <w:rPr>
          <w:rFonts w:asciiTheme="minorHAnsi" w:hAnsiTheme="minorHAnsi"/>
          <w:b/>
          <w:sz w:val="22"/>
          <w:szCs w:val="22"/>
        </w:rPr>
        <w:t xml:space="preserve"> </w:t>
      </w:r>
      <w:r w:rsidRPr="003D1552">
        <w:rPr>
          <w:rFonts w:asciiTheme="minorHAnsi" w:hAnsiTheme="minorHAnsi" w:cs="Arial"/>
          <w:sz w:val="22"/>
          <w:szCs w:val="22"/>
        </w:rPr>
        <w:t xml:space="preserve">"picnic license" issued by The State of New Mexico. </w:t>
      </w:r>
      <w:r w:rsidR="00DB3393">
        <w:rPr>
          <w:rFonts w:asciiTheme="minorHAnsi" w:hAnsiTheme="minorHAnsi" w:cs="Arial"/>
          <w:sz w:val="22"/>
          <w:szCs w:val="22"/>
        </w:rPr>
        <w:t xml:space="preserve"> </w:t>
      </w:r>
      <w:r w:rsidR="003D1552" w:rsidRPr="003D1552">
        <w:rPr>
          <w:rFonts w:asciiTheme="minorHAnsi" w:hAnsiTheme="minorHAnsi" w:cs="Arial"/>
          <w:sz w:val="22"/>
          <w:szCs w:val="22"/>
        </w:rPr>
        <w:t xml:space="preserve">It is suggested that the </w:t>
      </w:r>
      <w:r w:rsidR="00A1619B">
        <w:rPr>
          <w:rFonts w:asciiTheme="minorHAnsi" w:hAnsiTheme="minorHAnsi" w:cs="Arial"/>
          <w:sz w:val="22"/>
          <w:szCs w:val="22"/>
        </w:rPr>
        <w:t>event holder</w:t>
      </w:r>
      <w:r w:rsidR="003D1552" w:rsidRPr="003D1552">
        <w:rPr>
          <w:rFonts w:asciiTheme="minorHAnsi" w:hAnsiTheme="minorHAnsi" w:cs="Arial"/>
          <w:sz w:val="22"/>
          <w:szCs w:val="22"/>
        </w:rPr>
        <w:t xml:space="preserve"> secure</w:t>
      </w:r>
      <w:r w:rsidR="00A1619B">
        <w:rPr>
          <w:rFonts w:asciiTheme="minorHAnsi" w:hAnsiTheme="minorHAnsi" w:cs="Arial"/>
          <w:sz w:val="22"/>
          <w:szCs w:val="22"/>
        </w:rPr>
        <w:t xml:space="preserve"> </w:t>
      </w:r>
      <w:r w:rsidR="003D1552" w:rsidRPr="003D1552">
        <w:rPr>
          <w:rFonts w:asciiTheme="minorHAnsi" w:hAnsiTheme="minorHAnsi" w:cs="Arial"/>
          <w:sz w:val="22"/>
          <w:szCs w:val="22"/>
        </w:rPr>
        <w:t>a liquor store and apply for permit at least one month in advance.</w:t>
      </w:r>
    </w:p>
    <w:p w:rsidR="00F94333" w:rsidRPr="00F94333" w:rsidRDefault="00F94333" w:rsidP="00DB3393">
      <w:pPr>
        <w:ind w:left="630"/>
        <w:rPr>
          <w:rFonts w:asciiTheme="minorHAnsi" w:hAnsiTheme="minorHAnsi" w:cs="Arial"/>
          <w:sz w:val="22"/>
          <w:szCs w:val="22"/>
        </w:rPr>
      </w:pPr>
    </w:p>
    <w:p w:rsidR="0077593F" w:rsidRDefault="00186DF0" w:rsidP="00DB3393">
      <w:pPr>
        <w:ind w:left="450"/>
        <w:jc w:val="both"/>
        <w:rPr>
          <w:rFonts w:ascii="Calibri" w:hAnsi="Calibri"/>
          <w:sz w:val="22"/>
          <w:szCs w:val="22"/>
        </w:rPr>
      </w:pPr>
      <w:r w:rsidRPr="00F94333">
        <w:rPr>
          <w:rFonts w:asciiTheme="minorHAnsi" w:hAnsiTheme="minorHAnsi"/>
          <w:sz w:val="22"/>
          <w:szCs w:val="22"/>
        </w:rPr>
        <w:t xml:space="preserve">If your event requires </w:t>
      </w:r>
      <w:r w:rsidR="0077593F" w:rsidRPr="00F94333">
        <w:rPr>
          <w:rFonts w:asciiTheme="minorHAnsi" w:hAnsiTheme="minorHAnsi"/>
          <w:sz w:val="22"/>
          <w:szCs w:val="22"/>
        </w:rPr>
        <w:t>a Special Dispenser Permit (Pi</w:t>
      </w:r>
      <w:r w:rsidRPr="00F94333">
        <w:rPr>
          <w:rFonts w:asciiTheme="minorHAnsi" w:hAnsiTheme="minorHAnsi"/>
          <w:sz w:val="22"/>
          <w:szCs w:val="22"/>
        </w:rPr>
        <w:t>cnic License) to serve alcohol, t</w:t>
      </w:r>
      <w:r w:rsidR="0077593F" w:rsidRPr="00F94333">
        <w:rPr>
          <w:rFonts w:asciiTheme="minorHAnsi" w:hAnsiTheme="minorHAnsi"/>
          <w:sz w:val="22"/>
          <w:szCs w:val="22"/>
        </w:rPr>
        <w:t xml:space="preserve">he </w:t>
      </w:r>
      <w:r w:rsidRPr="00F94333">
        <w:rPr>
          <w:rFonts w:asciiTheme="minorHAnsi" w:hAnsiTheme="minorHAnsi"/>
          <w:sz w:val="22"/>
          <w:szCs w:val="22"/>
        </w:rPr>
        <w:t>l</w:t>
      </w:r>
      <w:r w:rsidR="0077593F" w:rsidRPr="00F94333">
        <w:rPr>
          <w:rFonts w:asciiTheme="minorHAnsi" w:hAnsiTheme="minorHAnsi"/>
          <w:sz w:val="22"/>
          <w:szCs w:val="22"/>
        </w:rPr>
        <w:t xml:space="preserve">icense is due to SAR </w:t>
      </w:r>
      <w:r w:rsidR="0077593F" w:rsidRPr="00F94333">
        <w:rPr>
          <w:rFonts w:asciiTheme="minorHAnsi" w:hAnsiTheme="minorHAnsi"/>
          <w:b/>
          <w:sz w:val="22"/>
          <w:szCs w:val="22"/>
        </w:rPr>
        <w:t>two weeks prior</w:t>
      </w:r>
      <w:r w:rsidR="0077593F" w:rsidRPr="00F94333">
        <w:rPr>
          <w:rFonts w:asciiTheme="minorHAnsi" w:hAnsiTheme="minorHAnsi"/>
          <w:sz w:val="22"/>
          <w:szCs w:val="22"/>
        </w:rPr>
        <w:t xml:space="preserve"> to the event. Event holder or </w:t>
      </w:r>
      <w:r w:rsidRPr="00F94333">
        <w:rPr>
          <w:rFonts w:asciiTheme="minorHAnsi" w:hAnsiTheme="minorHAnsi"/>
          <w:sz w:val="22"/>
          <w:szCs w:val="22"/>
        </w:rPr>
        <w:t>c</w:t>
      </w:r>
      <w:r w:rsidR="0077593F" w:rsidRPr="00F94333">
        <w:rPr>
          <w:rFonts w:asciiTheme="minorHAnsi" w:hAnsiTheme="minorHAnsi"/>
          <w:sz w:val="22"/>
          <w:szCs w:val="22"/>
        </w:rPr>
        <w:t xml:space="preserve">aterer must visibly post a copy of the Picnic License at the location of alcohol service.  </w:t>
      </w:r>
      <w:r w:rsidR="00966AA3" w:rsidRPr="00F94333">
        <w:rPr>
          <w:rFonts w:asciiTheme="minorHAnsi" w:hAnsiTheme="minorHAnsi"/>
          <w:b/>
          <w:sz w:val="22"/>
          <w:szCs w:val="22"/>
        </w:rPr>
        <w:t>As a reminder, a</w:t>
      </w:r>
      <w:r w:rsidR="0077593F" w:rsidRPr="00F94333">
        <w:rPr>
          <w:rFonts w:asciiTheme="minorHAnsi" w:hAnsiTheme="minorHAnsi"/>
          <w:b/>
          <w:sz w:val="22"/>
          <w:szCs w:val="22"/>
        </w:rPr>
        <w:t xml:space="preserve">ll alcohol servers must have proof of their individual </w:t>
      </w:r>
      <w:r w:rsidRPr="00F94333">
        <w:rPr>
          <w:rFonts w:asciiTheme="minorHAnsi" w:hAnsiTheme="minorHAnsi"/>
          <w:b/>
          <w:sz w:val="22"/>
          <w:szCs w:val="22"/>
        </w:rPr>
        <w:t xml:space="preserve">alcohol server’s </w:t>
      </w:r>
      <w:r w:rsidR="0077593F" w:rsidRPr="00E70917">
        <w:rPr>
          <w:rFonts w:ascii="Calibri" w:hAnsi="Calibri"/>
          <w:b/>
          <w:sz w:val="22"/>
          <w:szCs w:val="22"/>
        </w:rPr>
        <w:t>certifications on their person during the event</w:t>
      </w:r>
      <w:r w:rsidR="0077593F" w:rsidRPr="00E70917">
        <w:rPr>
          <w:rFonts w:ascii="Calibri" w:hAnsi="Calibri"/>
          <w:b/>
          <w:i/>
          <w:sz w:val="22"/>
          <w:szCs w:val="22"/>
        </w:rPr>
        <w:t>.</w:t>
      </w:r>
      <w:r w:rsidR="00EC2451" w:rsidRPr="00E70917">
        <w:rPr>
          <w:rFonts w:ascii="Calibri" w:hAnsi="Calibri"/>
          <w:b/>
          <w:i/>
          <w:sz w:val="22"/>
          <w:szCs w:val="22"/>
        </w:rPr>
        <w:t xml:space="preserve"> </w:t>
      </w:r>
      <w:r w:rsidR="00EC2451" w:rsidRPr="00E70917">
        <w:rPr>
          <w:rFonts w:ascii="Calibri" w:hAnsi="Calibri"/>
          <w:sz w:val="22"/>
          <w:szCs w:val="22"/>
        </w:rPr>
        <w:t>More information</w:t>
      </w:r>
      <w:r w:rsidR="0024116D" w:rsidRPr="00E70917">
        <w:rPr>
          <w:rFonts w:ascii="Calibri" w:hAnsi="Calibri"/>
          <w:sz w:val="22"/>
          <w:szCs w:val="22"/>
        </w:rPr>
        <w:t xml:space="preserve"> on New Mexico State regulations</w:t>
      </w:r>
      <w:r w:rsidR="00EC2451" w:rsidRPr="00E70917">
        <w:rPr>
          <w:rFonts w:ascii="Calibri" w:hAnsi="Calibri"/>
          <w:sz w:val="22"/>
          <w:szCs w:val="22"/>
        </w:rPr>
        <w:t xml:space="preserve"> can be found at </w:t>
      </w:r>
      <w:hyperlink r:id="rId15" w:history="1">
        <w:r w:rsidR="00EC2451" w:rsidRPr="00E70917">
          <w:rPr>
            <w:rStyle w:val="Hyperlink"/>
            <w:rFonts w:ascii="Calibri" w:hAnsi="Calibri"/>
            <w:sz w:val="22"/>
            <w:szCs w:val="22"/>
          </w:rPr>
          <w:t>www.rld.state.nm.us</w:t>
        </w:r>
      </w:hyperlink>
      <w:r w:rsidR="00EC2451" w:rsidRPr="00E70917">
        <w:rPr>
          <w:rFonts w:ascii="Calibri" w:hAnsi="Calibri"/>
          <w:sz w:val="22"/>
          <w:szCs w:val="22"/>
        </w:rPr>
        <w:t xml:space="preserve">  </w:t>
      </w:r>
    </w:p>
    <w:p w:rsidR="00DB3393" w:rsidRPr="00E70917" w:rsidRDefault="00DB3393" w:rsidP="00DB3393">
      <w:pPr>
        <w:ind w:left="450"/>
        <w:jc w:val="both"/>
        <w:rPr>
          <w:rFonts w:ascii="Calibri" w:hAnsi="Calibri"/>
          <w:sz w:val="22"/>
          <w:szCs w:val="22"/>
        </w:rPr>
      </w:pPr>
    </w:p>
    <w:p w:rsidR="00DB3393" w:rsidRPr="00A1619B" w:rsidRDefault="00DB3393" w:rsidP="00DB3393">
      <w:pPr>
        <w:ind w:left="446"/>
        <w:rPr>
          <w:rFonts w:asciiTheme="minorHAnsi" w:hAnsiTheme="minorHAnsi" w:cs="Arial"/>
          <w:sz w:val="22"/>
          <w:szCs w:val="22"/>
        </w:rPr>
      </w:pPr>
      <w:r w:rsidRPr="00A1619B">
        <w:rPr>
          <w:rFonts w:asciiTheme="minorHAnsi" w:hAnsiTheme="minorHAnsi" w:cs="Arial"/>
          <w:sz w:val="22"/>
          <w:szCs w:val="22"/>
        </w:rPr>
        <w:t>If event holder is planning a “private” event or party, the event holder is permitted to serve alcohol without a “picnic license” and security is not required.</w:t>
      </w:r>
      <w:r w:rsidRPr="00A1619B">
        <w:rPr>
          <w:rFonts w:asciiTheme="minorHAnsi" w:hAnsiTheme="minorHAnsi" w:cs="Arial"/>
          <w:sz w:val="28"/>
          <w:szCs w:val="28"/>
        </w:rPr>
        <w:t xml:space="preserve"> </w:t>
      </w:r>
    </w:p>
    <w:p w:rsidR="0077593F" w:rsidRPr="00E70917" w:rsidRDefault="0077593F" w:rsidP="00DB3393">
      <w:pPr>
        <w:pStyle w:val="NoSpacing"/>
        <w:ind w:left="450"/>
      </w:pPr>
    </w:p>
    <w:p w:rsidR="001861B2" w:rsidRPr="00E70917" w:rsidRDefault="001861B2" w:rsidP="00DB3393">
      <w:pPr>
        <w:pStyle w:val="NoSpacing"/>
        <w:numPr>
          <w:ilvl w:val="0"/>
          <w:numId w:val="16"/>
        </w:numPr>
        <w:ind w:left="450"/>
        <w:rPr>
          <w:b/>
        </w:rPr>
      </w:pPr>
      <w:r w:rsidRPr="00E70917">
        <w:rPr>
          <w:b/>
        </w:rPr>
        <w:t>Publicity Materials</w:t>
      </w:r>
    </w:p>
    <w:p w:rsidR="001861B2" w:rsidRDefault="001861B2" w:rsidP="00DB3393">
      <w:pPr>
        <w:pStyle w:val="NoSpacing"/>
        <w:ind w:left="450"/>
      </w:pPr>
      <w:r w:rsidRPr="00E70917">
        <w:t>Unless otherwise indicated, SAR reserve</w:t>
      </w:r>
      <w:r w:rsidR="00B65234" w:rsidRPr="00E70917">
        <w:t>s</w:t>
      </w:r>
      <w:r w:rsidRPr="00E70917">
        <w:t xml:space="preserve"> the right to use your organization’s name in their publicity and marketing materials.  </w:t>
      </w:r>
    </w:p>
    <w:p w:rsidR="00E70408" w:rsidRDefault="00E70408" w:rsidP="00E70408">
      <w:pPr>
        <w:jc w:val="center"/>
        <w:rPr>
          <w:rFonts w:asciiTheme="minorHAnsi" w:eastAsiaTheme="minorHAnsi" w:hAnsiTheme="minorHAnsi"/>
          <w:b/>
          <w:sz w:val="24"/>
          <w:szCs w:val="24"/>
        </w:rPr>
      </w:pPr>
      <w:r>
        <w:rPr>
          <w:rFonts w:asciiTheme="minorHAnsi" w:eastAsiaTheme="minorHAnsi" w:hAnsiTheme="minorHAnsi"/>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183311</wp:posOffset>
                </wp:positionH>
                <wp:positionV relativeFrom="paragraph">
                  <wp:posOffset>139951</wp:posOffset>
                </wp:positionV>
                <wp:extent cx="6176514" cy="17252"/>
                <wp:effectExtent l="0" t="0" r="34290" b="20955"/>
                <wp:wrapNone/>
                <wp:docPr id="6" name="Straight Connector 6"/>
                <wp:cNvGraphicFramePr/>
                <a:graphic xmlns:a="http://schemas.openxmlformats.org/drawingml/2006/main">
                  <a:graphicData uri="http://schemas.microsoft.com/office/word/2010/wordprocessingShape">
                    <wps:wsp>
                      <wps:cNvCnPr/>
                      <wps:spPr>
                        <a:xfrm flipV="1">
                          <a:off x="0" y="0"/>
                          <a:ext cx="6176514" cy="1725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54B9C861" id="Straight Connector 6"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11pt" to="500.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" strokecolor="#4472c4 [3208]" strokeweight="1.5pt">
                <v:stroke joinstyle="miter"/>
              </v:line>
            </w:pict>
          </mc:Fallback>
        </mc:AlternateContent>
      </w:r>
    </w:p>
    <w:p w:rsidR="00E70408" w:rsidRDefault="00BF035B" w:rsidP="00542142">
      <w:pPr>
        <w:jc w:val="center"/>
        <w:rPr>
          <w:rFonts w:asciiTheme="minorHAnsi" w:eastAsiaTheme="minorHAnsi" w:hAnsiTheme="minorHAnsi"/>
          <w:b/>
          <w:sz w:val="24"/>
          <w:szCs w:val="24"/>
        </w:rPr>
      </w:pPr>
      <w:r>
        <w:rPr>
          <w:rFonts w:asciiTheme="minorHAnsi" w:eastAsiaTheme="minorHAnsi" w:hAnsiTheme="minorHAnsi"/>
          <w:b/>
          <w:sz w:val="24"/>
          <w:szCs w:val="24"/>
        </w:rPr>
        <w:t>Suggested</w:t>
      </w:r>
      <w:r w:rsidR="00542142">
        <w:rPr>
          <w:rFonts w:asciiTheme="minorHAnsi" w:eastAsiaTheme="minorHAnsi" w:hAnsiTheme="minorHAnsi"/>
          <w:b/>
          <w:sz w:val="24"/>
          <w:szCs w:val="24"/>
        </w:rPr>
        <w:t xml:space="preserve"> Caterers</w:t>
      </w:r>
    </w:p>
    <w:p w:rsidR="00240BAD" w:rsidRDefault="00240BAD" w:rsidP="00542142">
      <w:pPr>
        <w:jc w:val="center"/>
        <w:rPr>
          <w:rFonts w:asciiTheme="minorHAnsi" w:eastAsiaTheme="minorHAnsi" w:hAnsiTheme="minorHAnsi"/>
          <w:b/>
          <w:sz w:val="24"/>
          <w:szCs w:val="24"/>
        </w:rPr>
      </w:pPr>
    </w:p>
    <w:p w:rsidR="00E70408" w:rsidRPr="00BC6F01" w:rsidRDefault="00240BAD" w:rsidP="00E70408">
      <w:pPr>
        <w:pStyle w:val="ListParagraph"/>
        <w:numPr>
          <w:ilvl w:val="0"/>
          <w:numId w:val="16"/>
        </w:numPr>
        <w:rPr>
          <w:rFonts w:asciiTheme="minorHAnsi" w:eastAsiaTheme="minorHAnsi" w:hAnsiTheme="minorHAnsi"/>
          <w:sz w:val="22"/>
          <w:szCs w:val="22"/>
        </w:rPr>
      </w:pPr>
      <w:r>
        <w:rPr>
          <w:rFonts w:asciiTheme="minorHAnsi" w:eastAsiaTheme="minorHAnsi" w:hAnsiTheme="minorHAnsi"/>
          <w:b/>
          <w:sz w:val="22"/>
          <w:szCs w:val="22"/>
        </w:rPr>
        <w:t>Two caterers that we use frequently are:</w:t>
      </w:r>
    </w:p>
    <w:p w:rsidR="00BC6F01" w:rsidRPr="00BC6F01" w:rsidRDefault="00BC6F01" w:rsidP="00BC6F01">
      <w:pPr>
        <w:numPr>
          <w:ilvl w:val="0"/>
          <w:numId w:val="22"/>
        </w:numPr>
        <w:contextualSpacing/>
        <w:rPr>
          <w:rFonts w:asciiTheme="minorHAnsi" w:eastAsiaTheme="minorHAnsi" w:hAnsiTheme="minorHAnsi"/>
          <w:sz w:val="22"/>
          <w:szCs w:val="22"/>
        </w:rPr>
      </w:pPr>
      <w:r w:rsidRPr="00BC6F01">
        <w:rPr>
          <w:rFonts w:asciiTheme="minorHAnsi" w:eastAsiaTheme="minorHAnsi" w:hAnsiTheme="minorHAnsi"/>
          <w:sz w:val="22"/>
          <w:szCs w:val="22"/>
        </w:rPr>
        <w:t xml:space="preserve">Walter Burke Catering  </w:t>
      </w:r>
      <w:hyperlink r:id="rId16" w:history="1">
        <w:r w:rsidRPr="00BC6F01">
          <w:rPr>
            <w:rStyle w:val="Hyperlink"/>
            <w:rFonts w:asciiTheme="minorHAnsi" w:hAnsiTheme="minorHAnsi"/>
            <w:color w:val="auto"/>
            <w:sz w:val="22"/>
            <w:szCs w:val="22"/>
          </w:rPr>
          <w:t>https://walterburkecatering.com</w:t>
        </w:r>
      </w:hyperlink>
      <w:r w:rsidRPr="00BC6F01">
        <w:rPr>
          <w:rStyle w:val="HTMLCite"/>
          <w:rFonts w:asciiTheme="minorHAnsi" w:hAnsiTheme="minorHAnsi"/>
          <w:sz w:val="22"/>
          <w:szCs w:val="22"/>
        </w:rPr>
        <w:t xml:space="preserve"> </w:t>
      </w:r>
      <w:r w:rsidRPr="00BC6F01">
        <w:rPr>
          <w:rFonts w:asciiTheme="minorHAnsi" w:eastAsiaTheme="minorHAnsi" w:hAnsiTheme="minorHAnsi"/>
          <w:sz w:val="22"/>
          <w:szCs w:val="22"/>
        </w:rPr>
        <w:t>505.473.9600</w:t>
      </w:r>
    </w:p>
    <w:p w:rsidR="00E70408" w:rsidRPr="00BC6F01" w:rsidRDefault="00E70408" w:rsidP="00E70408">
      <w:pPr>
        <w:numPr>
          <w:ilvl w:val="0"/>
          <w:numId w:val="22"/>
        </w:numPr>
        <w:contextualSpacing/>
        <w:rPr>
          <w:rFonts w:asciiTheme="minorHAnsi" w:eastAsiaTheme="minorHAnsi" w:hAnsiTheme="minorHAnsi"/>
          <w:sz w:val="22"/>
          <w:szCs w:val="22"/>
        </w:rPr>
      </w:pPr>
      <w:r w:rsidRPr="00BC6F01">
        <w:rPr>
          <w:rFonts w:asciiTheme="minorHAnsi" w:eastAsiaTheme="minorHAnsi" w:hAnsiTheme="minorHAnsi"/>
          <w:sz w:val="22"/>
          <w:szCs w:val="22"/>
        </w:rPr>
        <w:t xml:space="preserve">Adobo Catering  </w:t>
      </w:r>
      <w:hyperlink r:id="rId17" w:history="1">
        <w:r w:rsidR="00AD7A3C" w:rsidRPr="00BC6F01">
          <w:rPr>
            <w:rStyle w:val="Hyperlink"/>
            <w:rFonts w:asciiTheme="minorHAnsi" w:hAnsiTheme="minorHAnsi"/>
            <w:color w:val="auto"/>
            <w:sz w:val="22"/>
            <w:szCs w:val="22"/>
          </w:rPr>
          <w:t>www.adobocatering.com</w:t>
        </w:r>
      </w:hyperlink>
      <w:r w:rsidR="00AD7A3C" w:rsidRPr="00BC6F01">
        <w:rPr>
          <w:rStyle w:val="HTMLCite"/>
          <w:rFonts w:asciiTheme="minorHAnsi" w:hAnsiTheme="minorHAnsi"/>
          <w:sz w:val="22"/>
          <w:szCs w:val="22"/>
        </w:rPr>
        <w:t xml:space="preserve"> </w:t>
      </w:r>
      <w:r w:rsidRPr="00BC6F01">
        <w:rPr>
          <w:rFonts w:asciiTheme="minorHAnsi" w:eastAsiaTheme="minorHAnsi" w:hAnsiTheme="minorHAnsi"/>
          <w:sz w:val="22"/>
          <w:szCs w:val="22"/>
        </w:rPr>
        <w:t>505.989.7674</w:t>
      </w:r>
    </w:p>
    <w:p w:rsidR="00E70408" w:rsidRPr="002F043B" w:rsidRDefault="00E70408" w:rsidP="00240BAD">
      <w:pPr>
        <w:ind w:left="1440"/>
        <w:contextualSpacing/>
        <w:rPr>
          <w:sz w:val="23"/>
          <w:szCs w:val="23"/>
        </w:rPr>
      </w:pPr>
    </w:p>
    <w:tbl>
      <w:tblPr>
        <w:tblStyle w:val="TableGrid"/>
        <w:tblpPr w:leftFromText="180" w:rightFromText="180" w:vertAnchor="page" w:horzAnchor="margin" w:tblpX="-365" w:tblpY="2080"/>
        <w:tblW w:w="10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204"/>
        <w:gridCol w:w="7"/>
      </w:tblGrid>
      <w:tr w:rsidR="00E00B62" w:rsidRPr="005C150E" w:rsidTr="0058106A">
        <w:trPr>
          <w:gridAfter w:val="1"/>
          <w:wAfter w:w="7" w:type="dxa"/>
        </w:trPr>
        <w:tc>
          <w:tcPr>
            <w:tcW w:w="5310" w:type="dxa"/>
          </w:tcPr>
          <w:p w:rsidR="00DF7259" w:rsidRPr="005C150E" w:rsidRDefault="00DF7259" w:rsidP="006865A8">
            <w:pPr>
              <w:pStyle w:val="ListParagraph"/>
              <w:ind w:left="0"/>
              <w:jc w:val="center"/>
              <w:rPr>
                <w:b/>
                <w:sz w:val="21"/>
                <w:szCs w:val="21"/>
              </w:rPr>
            </w:pPr>
            <w:r w:rsidRPr="005C150E">
              <w:rPr>
                <w:noProof/>
                <w:sz w:val="21"/>
                <w:szCs w:val="21"/>
              </w:rPr>
              <w:lastRenderedPageBreak/>
              <w:drawing>
                <wp:inline distT="0" distB="0" distL="0" distR="0" wp14:anchorId="01A3DA7D" wp14:editId="06019FB1">
                  <wp:extent cx="2906899" cy="2428875"/>
                  <wp:effectExtent l="0" t="0" r="8255" b="0"/>
                  <wp:docPr id="5" name="Picture 5" descr="http://arraydesignlabs.com/work/sar-winterwhite/images/thumbnails/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raydesignlabs.com/work/sar-winterwhite/images/thumbnails/IMG_047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7" t="5387" r="4252"/>
                          <a:stretch/>
                        </pic:blipFill>
                        <pic:spPr bwMode="auto">
                          <a:xfrm>
                            <a:off x="0" y="0"/>
                            <a:ext cx="3124686" cy="2610848"/>
                          </a:xfrm>
                          <a:prstGeom prst="rect">
                            <a:avLst/>
                          </a:prstGeom>
                          <a:noFill/>
                          <a:ln>
                            <a:noFill/>
                          </a:ln>
                          <a:extLst>
                            <a:ext uri="{53640926-AAD7-44D8-BBD7-CCE9431645EC}">
                              <a14:shadowObscured xmlns:a14="http://schemas.microsoft.com/office/drawing/2010/main"/>
                            </a:ext>
                          </a:extLst>
                        </pic:spPr>
                      </pic:pic>
                    </a:graphicData>
                  </a:graphic>
                </wp:inline>
              </w:drawing>
            </w:r>
            <w:r w:rsidRPr="005C150E">
              <w:rPr>
                <w:b/>
                <w:sz w:val="21"/>
                <w:szCs w:val="21"/>
              </w:rPr>
              <w:t xml:space="preserve"> </w:t>
            </w:r>
          </w:p>
          <w:p w:rsidR="00A02F40" w:rsidRPr="00631E1F" w:rsidRDefault="00A02F40" w:rsidP="008F3EF9">
            <w:pPr>
              <w:pStyle w:val="ListParagraph"/>
              <w:ind w:left="0"/>
              <w:jc w:val="center"/>
              <w:rPr>
                <w:b/>
                <w:sz w:val="10"/>
                <w:szCs w:val="10"/>
              </w:rPr>
            </w:pPr>
          </w:p>
          <w:p w:rsidR="00DF7259" w:rsidRPr="005C150E" w:rsidRDefault="00685C43" w:rsidP="008F3EF9">
            <w:pPr>
              <w:pStyle w:val="ListParagraph"/>
              <w:ind w:left="0"/>
              <w:jc w:val="center"/>
              <w:rPr>
                <w:b/>
                <w:noProof/>
                <w:sz w:val="21"/>
                <w:szCs w:val="21"/>
              </w:rPr>
            </w:pPr>
            <w:r w:rsidRPr="005C150E">
              <w:rPr>
                <w:b/>
                <w:sz w:val="21"/>
                <w:szCs w:val="21"/>
              </w:rPr>
              <w:t>Dobkin</w:t>
            </w:r>
            <w:r w:rsidR="006D013C" w:rsidRPr="005C150E">
              <w:rPr>
                <w:b/>
                <w:sz w:val="21"/>
                <w:szCs w:val="21"/>
              </w:rPr>
              <w:t xml:space="preserve"> Boardr</w:t>
            </w:r>
            <w:r w:rsidR="00DF7259" w:rsidRPr="005C150E">
              <w:rPr>
                <w:b/>
                <w:sz w:val="21"/>
                <w:szCs w:val="21"/>
              </w:rPr>
              <w:t>oom</w:t>
            </w:r>
          </w:p>
        </w:tc>
        <w:tc>
          <w:tcPr>
            <w:tcW w:w="5204" w:type="dxa"/>
          </w:tcPr>
          <w:p w:rsidR="00DF7259" w:rsidRPr="005C150E" w:rsidRDefault="00E00B62" w:rsidP="00DF7259">
            <w:pPr>
              <w:pStyle w:val="ListParagraph"/>
              <w:ind w:left="0"/>
              <w:jc w:val="center"/>
              <w:rPr>
                <w:b/>
                <w:sz w:val="21"/>
                <w:szCs w:val="21"/>
              </w:rPr>
            </w:pPr>
            <w:r w:rsidRPr="005C150E">
              <w:rPr>
                <w:noProof/>
                <w:sz w:val="21"/>
                <w:szCs w:val="21"/>
              </w:rPr>
              <w:drawing>
                <wp:inline distT="0" distB="0" distL="0" distR="0" wp14:anchorId="217E4927" wp14:editId="04C91020">
                  <wp:extent cx="2427921" cy="2112512"/>
                  <wp:effectExtent l="539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702.JPG"/>
                          <pic:cNvPicPr/>
                        </pic:nvPicPr>
                        <pic:blipFill rotWithShape="1">
                          <a:blip r:embed="rId19" cstate="print">
                            <a:extLst>
                              <a:ext uri="{28A0092B-C50C-407E-A947-70E740481C1C}">
                                <a14:useLocalDpi xmlns:a14="http://schemas.microsoft.com/office/drawing/2010/main" val="0"/>
                              </a:ext>
                            </a:extLst>
                          </a:blip>
                          <a:srcRect l="7918" r="5881"/>
                          <a:stretch/>
                        </pic:blipFill>
                        <pic:spPr bwMode="auto">
                          <a:xfrm rot="5400000">
                            <a:off x="0" y="0"/>
                            <a:ext cx="2474293" cy="2152860"/>
                          </a:xfrm>
                          <a:prstGeom prst="rect">
                            <a:avLst/>
                          </a:prstGeom>
                          <a:ln>
                            <a:noFill/>
                          </a:ln>
                          <a:extLst>
                            <a:ext uri="{53640926-AAD7-44D8-BBD7-CCE9431645EC}">
                              <a14:shadowObscured xmlns:a14="http://schemas.microsoft.com/office/drawing/2010/main"/>
                            </a:ext>
                          </a:extLst>
                        </pic:spPr>
                      </pic:pic>
                    </a:graphicData>
                  </a:graphic>
                </wp:inline>
              </w:drawing>
            </w:r>
            <w:r w:rsidR="00DF7259" w:rsidRPr="005C150E">
              <w:rPr>
                <w:b/>
                <w:sz w:val="21"/>
                <w:szCs w:val="21"/>
              </w:rPr>
              <w:t xml:space="preserve"> </w:t>
            </w:r>
          </w:p>
          <w:p w:rsidR="00A02F40" w:rsidRPr="00631E1F" w:rsidRDefault="00A02F40" w:rsidP="00DF7259">
            <w:pPr>
              <w:pStyle w:val="ListParagraph"/>
              <w:ind w:left="0"/>
              <w:jc w:val="center"/>
              <w:rPr>
                <w:b/>
                <w:sz w:val="10"/>
                <w:szCs w:val="10"/>
              </w:rPr>
            </w:pPr>
          </w:p>
          <w:p w:rsidR="00DF7259" w:rsidRPr="005C150E" w:rsidRDefault="00685C43" w:rsidP="00DF7259">
            <w:pPr>
              <w:pStyle w:val="ListParagraph"/>
              <w:ind w:left="0"/>
              <w:jc w:val="center"/>
              <w:rPr>
                <w:b/>
                <w:sz w:val="21"/>
                <w:szCs w:val="21"/>
              </w:rPr>
            </w:pPr>
            <w:r w:rsidRPr="005C150E">
              <w:rPr>
                <w:b/>
                <w:sz w:val="21"/>
                <w:szCs w:val="21"/>
              </w:rPr>
              <w:t>Dobkin</w:t>
            </w:r>
            <w:r w:rsidR="006D013C" w:rsidRPr="005C150E">
              <w:rPr>
                <w:b/>
                <w:sz w:val="21"/>
                <w:szCs w:val="21"/>
              </w:rPr>
              <w:t xml:space="preserve"> Boardr</w:t>
            </w:r>
            <w:r w:rsidR="00DF7259" w:rsidRPr="005C150E">
              <w:rPr>
                <w:b/>
                <w:sz w:val="21"/>
                <w:szCs w:val="21"/>
              </w:rPr>
              <w:t>oom</w:t>
            </w:r>
            <w:r w:rsidR="00E00B62" w:rsidRPr="005C150E">
              <w:rPr>
                <w:b/>
                <w:sz w:val="21"/>
                <w:szCs w:val="21"/>
              </w:rPr>
              <w:t xml:space="preserve"> – </w:t>
            </w:r>
            <w:r w:rsidR="002F4526" w:rsidRPr="005C150E">
              <w:rPr>
                <w:b/>
                <w:sz w:val="21"/>
                <w:szCs w:val="21"/>
              </w:rPr>
              <w:t>Theatre style</w:t>
            </w:r>
            <w:r w:rsidR="00E00B62" w:rsidRPr="005C150E">
              <w:rPr>
                <w:b/>
                <w:sz w:val="21"/>
                <w:szCs w:val="21"/>
              </w:rPr>
              <w:t xml:space="preserve"> with 60 chairs</w:t>
            </w:r>
          </w:p>
          <w:p w:rsidR="00685C43" w:rsidRPr="005C150E" w:rsidRDefault="00685C43" w:rsidP="00DF7259">
            <w:pPr>
              <w:pStyle w:val="ListParagraph"/>
              <w:ind w:left="0"/>
              <w:jc w:val="center"/>
              <w:rPr>
                <w:b/>
                <w:noProof/>
                <w:sz w:val="21"/>
                <w:szCs w:val="21"/>
              </w:rPr>
            </w:pPr>
          </w:p>
        </w:tc>
      </w:tr>
      <w:tr w:rsidR="00E00B62" w:rsidRPr="005C150E" w:rsidTr="00631E1F">
        <w:trPr>
          <w:gridAfter w:val="1"/>
          <w:wAfter w:w="7" w:type="dxa"/>
          <w:trHeight w:val="4063"/>
        </w:trPr>
        <w:tc>
          <w:tcPr>
            <w:tcW w:w="5310" w:type="dxa"/>
          </w:tcPr>
          <w:p w:rsidR="00A02F40" w:rsidRPr="005C150E" w:rsidRDefault="00A02F40" w:rsidP="00A02F40">
            <w:pPr>
              <w:pStyle w:val="ListParagraph"/>
              <w:tabs>
                <w:tab w:val="left" w:pos="204"/>
                <w:tab w:val="center" w:pos="2547"/>
              </w:tabs>
              <w:ind w:left="0"/>
              <w:jc w:val="center"/>
              <w:rPr>
                <w:b/>
                <w:sz w:val="21"/>
                <w:szCs w:val="21"/>
              </w:rPr>
            </w:pPr>
            <w:r w:rsidRPr="005C150E">
              <w:rPr>
                <w:b/>
                <w:noProof/>
                <w:sz w:val="21"/>
                <w:szCs w:val="21"/>
              </w:rPr>
              <w:drawing>
                <wp:inline distT="0" distB="0" distL="0" distR="0" wp14:anchorId="5D0875E4" wp14:editId="289F891E">
                  <wp:extent cx="3152078" cy="2087480"/>
                  <wp:effectExtent l="0" t="0" r="0" b="8255"/>
                  <wp:docPr id="1" name="Picture 1" descr="P:\President's Office Work Files - 2015-2016\SAR Event Planning\Facility Rental forms 2016\PHOTOS\Dobkin Boardroom and Patio\Dobkin Boardroom 48 s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ident's Office Work Files - 2015-2016\SAR Event Planning\Facility Rental forms 2016\PHOTOS\Dobkin Boardroom and Patio\Dobkin Boardroom 48 sea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9435" cy="2105597"/>
                          </a:xfrm>
                          <a:prstGeom prst="rect">
                            <a:avLst/>
                          </a:prstGeom>
                          <a:noFill/>
                          <a:ln>
                            <a:noFill/>
                          </a:ln>
                        </pic:spPr>
                      </pic:pic>
                    </a:graphicData>
                  </a:graphic>
                </wp:inline>
              </w:drawing>
            </w:r>
          </w:p>
          <w:p w:rsidR="00A02F40" w:rsidRPr="00631E1F" w:rsidRDefault="00A02F40" w:rsidP="00A02F40">
            <w:pPr>
              <w:pStyle w:val="ListParagraph"/>
              <w:tabs>
                <w:tab w:val="left" w:pos="204"/>
                <w:tab w:val="center" w:pos="2547"/>
              </w:tabs>
              <w:ind w:left="0"/>
              <w:jc w:val="center"/>
              <w:rPr>
                <w:b/>
                <w:sz w:val="10"/>
                <w:szCs w:val="10"/>
              </w:rPr>
            </w:pPr>
          </w:p>
          <w:p w:rsidR="002F4526" w:rsidRPr="005C150E" w:rsidRDefault="00A02F40" w:rsidP="002F4526">
            <w:pPr>
              <w:pStyle w:val="ListParagraph"/>
              <w:tabs>
                <w:tab w:val="left" w:pos="1060"/>
              </w:tabs>
              <w:ind w:left="0"/>
              <w:jc w:val="center"/>
              <w:rPr>
                <w:b/>
                <w:sz w:val="21"/>
                <w:szCs w:val="21"/>
              </w:rPr>
            </w:pPr>
            <w:r w:rsidRPr="005C150E">
              <w:rPr>
                <w:b/>
                <w:sz w:val="21"/>
                <w:szCs w:val="21"/>
              </w:rPr>
              <w:t xml:space="preserve">Dobkin Boardroom with </w:t>
            </w:r>
            <w:r w:rsidR="00C41255" w:rsidRPr="005C150E">
              <w:rPr>
                <w:b/>
                <w:sz w:val="21"/>
                <w:szCs w:val="21"/>
              </w:rPr>
              <w:t>six</w:t>
            </w:r>
            <w:r w:rsidRPr="005C150E">
              <w:rPr>
                <w:b/>
                <w:sz w:val="21"/>
                <w:szCs w:val="21"/>
              </w:rPr>
              <w:t xml:space="preserve"> – 48” Rounds</w:t>
            </w:r>
            <w:r w:rsidR="002F4526" w:rsidRPr="005C150E">
              <w:rPr>
                <w:b/>
                <w:sz w:val="21"/>
                <w:szCs w:val="21"/>
              </w:rPr>
              <w:t xml:space="preserve"> </w:t>
            </w:r>
          </w:p>
          <w:p w:rsidR="00A02F40" w:rsidRPr="005C150E" w:rsidRDefault="002F4526" w:rsidP="00631E1F">
            <w:pPr>
              <w:pStyle w:val="ListParagraph"/>
              <w:tabs>
                <w:tab w:val="left" w:pos="1060"/>
              </w:tabs>
              <w:ind w:left="0"/>
              <w:jc w:val="center"/>
              <w:rPr>
                <w:b/>
                <w:sz w:val="21"/>
                <w:szCs w:val="21"/>
              </w:rPr>
            </w:pPr>
            <w:r w:rsidRPr="005C150E">
              <w:rPr>
                <w:b/>
                <w:sz w:val="21"/>
                <w:szCs w:val="21"/>
              </w:rPr>
              <w:t>(6 people per table)</w:t>
            </w:r>
          </w:p>
        </w:tc>
        <w:tc>
          <w:tcPr>
            <w:tcW w:w="5204" w:type="dxa"/>
          </w:tcPr>
          <w:p w:rsidR="00C41255" w:rsidRPr="005C150E" w:rsidRDefault="00A02F40" w:rsidP="00C41255">
            <w:pPr>
              <w:pStyle w:val="ListParagraph"/>
              <w:tabs>
                <w:tab w:val="left" w:pos="1060"/>
              </w:tabs>
              <w:ind w:left="0"/>
              <w:jc w:val="center"/>
              <w:rPr>
                <w:b/>
                <w:noProof/>
                <w:sz w:val="21"/>
                <w:szCs w:val="21"/>
              </w:rPr>
            </w:pPr>
            <w:r w:rsidRPr="005C150E">
              <w:rPr>
                <w:b/>
                <w:noProof/>
                <w:sz w:val="21"/>
                <w:szCs w:val="21"/>
              </w:rPr>
              <w:drawing>
                <wp:inline distT="0" distB="0" distL="0" distR="0">
                  <wp:extent cx="2086784" cy="2036517"/>
                  <wp:effectExtent l="6032" t="0" r="0" b="0"/>
                  <wp:docPr id="7" name="Picture 7" descr="P:\President's Office Work Files - 2015-2016\SAR Event Planning\Facility Rental forms 2016\PHOTOS\Dobkin Boardroom and Patio\Dobkin Boardroom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esident's Office Work Files - 2015-2016\SAR Event Planning\Facility Rental forms 2016\PHOTOS\Dobkin Boardroom and Patio\Dobkin Boardroom 201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257" r="16882"/>
                          <a:stretch/>
                        </pic:blipFill>
                        <pic:spPr bwMode="auto">
                          <a:xfrm rot="5400000">
                            <a:off x="0" y="0"/>
                            <a:ext cx="2100618" cy="2050018"/>
                          </a:xfrm>
                          <a:prstGeom prst="rect">
                            <a:avLst/>
                          </a:prstGeom>
                          <a:noFill/>
                          <a:ln>
                            <a:noFill/>
                          </a:ln>
                          <a:extLst>
                            <a:ext uri="{53640926-AAD7-44D8-BBD7-CCE9431645EC}">
                              <a14:shadowObscured xmlns:a14="http://schemas.microsoft.com/office/drawing/2010/main"/>
                            </a:ext>
                          </a:extLst>
                        </pic:spPr>
                      </pic:pic>
                    </a:graphicData>
                  </a:graphic>
                </wp:inline>
              </w:drawing>
            </w:r>
          </w:p>
          <w:p w:rsidR="00C41255" w:rsidRPr="00631E1F" w:rsidRDefault="00C41255" w:rsidP="001C7AE5">
            <w:pPr>
              <w:pStyle w:val="ListParagraph"/>
              <w:tabs>
                <w:tab w:val="left" w:pos="1060"/>
              </w:tabs>
              <w:ind w:left="0"/>
              <w:jc w:val="center"/>
              <w:rPr>
                <w:b/>
                <w:sz w:val="10"/>
                <w:szCs w:val="10"/>
              </w:rPr>
            </w:pPr>
          </w:p>
          <w:p w:rsidR="002F4526" w:rsidRPr="005C150E" w:rsidRDefault="00C41255" w:rsidP="001C7AE5">
            <w:pPr>
              <w:pStyle w:val="ListParagraph"/>
              <w:tabs>
                <w:tab w:val="left" w:pos="1060"/>
              </w:tabs>
              <w:ind w:left="0"/>
              <w:jc w:val="center"/>
              <w:rPr>
                <w:b/>
                <w:sz w:val="21"/>
                <w:szCs w:val="21"/>
              </w:rPr>
            </w:pPr>
            <w:r w:rsidRPr="005C150E">
              <w:rPr>
                <w:b/>
                <w:sz w:val="21"/>
                <w:szCs w:val="21"/>
              </w:rPr>
              <w:t>Dobkin Boardroom with six – 48” Rounds</w:t>
            </w:r>
            <w:r w:rsidR="002F4526" w:rsidRPr="005C150E">
              <w:rPr>
                <w:b/>
                <w:sz w:val="21"/>
                <w:szCs w:val="21"/>
              </w:rPr>
              <w:t xml:space="preserve"> </w:t>
            </w:r>
          </w:p>
          <w:p w:rsidR="00C41255" w:rsidRPr="005C150E" w:rsidRDefault="002F4526" w:rsidP="001C7AE5">
            <w:pPr>
              <w:pStyle w:val="ListParagraph"/>
              <w:tabs>
                <w:tab w:val="left" w:pos="1060"/>
              </w:tabs>
              <w:ind w:left="0"/>
              <w:jc w:val="center"/>
              <w:rPr>
                <w:b/>
                <w:sz w:val="21"/>
                <w:szCs w:val="21"/>
              </w:rPr>
            </w:pPr>
            <w:r w:rsidRPr="005C150E">
              <w:rPr>
                <w:b/>
                <w:sz w:val="21"/>
                <w:szCs w:val="21"/>
              </w:rPr>
              <w:t>(6 people per table)</w:t>
            </w:r>
          </w:p>
          <w:p w:rsidR="00E00B62" w:rsidRPr="005C150E" w:rsidRDefault="00E00B62" w:rsidP="001C7AE5">
            <w:pPr>
              <w:pStyle w:val="ListParagraph"/>
              <w:tabs>
                <w:tab w:val="left" w:pos="1060"/>
              </w:tabs>
              <w:ind w:left="0"/>
              <w:jc w:val="center"/>
              <w:rPr>
                <w:b/>
                <w:noProof/>
                <w:sz w:val="21"/>
                <w:szCs w:val="21"/>
              </w:rPr>
            </w:pPr>
          </w:p>
        </w:tc>
      </w:tr>
      <w:tr w:rsidR="005C150E" w:rsidRPr="005C150E" w:rsidTr="0058106A">
        <w:trPr>
          <w:gridAfter w:val="1"/>
          <w:wAfter w:w="7" w:type="dxa"/>
        </w:trPr>
        <w:tc>
          <w:tcPr>
            <w:tcW w:w="5310" w:type="dxa"/>
          </w:tcPr>
          <w:p w:rsidR="005C150E" w:rsidRPr="005C150E" w:rsidRDefault="005C150E" w:rsidP="00A02F40">
            <w:pPr>
              <w:pStyle w:val="ListParagraph"/>
              <w:tabs>
                <w:tab w:val="left" w:pos="204"/>
                <w:tab w:val="center" w:pos="2547"/>
              </w:tabs>
              <w:ind w:left="0"/>
              <w:jc w:val="center"/>
              <w:rPr>
                <w:b/>
                <w:noProof/>
                <w:sz w:val="21"/>
                <w:szCs w:val="21"/>
              </w:rPr>
            </w:pPr>
            <w:r w:rsidRPr="005C150E">
              <w:rPr>
                <w:b/>
                <w:noProof/>
                <w:sz w:val="21"/>
                <w:szCs w:val="21"/>
              </w:rPr>
              <w:drawing>
                <wp:inline distT="0" distB="0" distL="0" distR="0">
                  <wp:extent cx="2743200" cy="188184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195.JPG"/>
                          <pic:cNvPicPr/>
                        </pic:nvPicPr>
                        <pic:blipFill rotWithShape="1">
                          <a:blip r:embed="rId22" cstate="print">
                            <a:extLst>
                              <a:ext uri="{28A0092B-C50C-407E-A947-70E740481C1C}">
                                <a14:useLocalDpi xmlns:a14="http://schemas.microsoft.com/office/drawing/2010/main" val="0"/>
                              </a:ext>
                            </a:extLst>
                          </a:blip>
                          <a:srcRect b="8544"/>
                          <a:stretch/>
                        </pic:blipFill>
                        <pic:spPr bwMode="auto">
                          <a:xfrm>
                            <a:off x="0" y="0"/>
                            <a:ext cx="2748014" cy="1885151"/>
                          </a:xfrm>
                          <a:prstGeom prst="rect">
                            <a:avLst/>
                          </a:prstGeom>
                          <a:ln>
                            <a:noFill/>
                          </a:ln>
                          <a:extLst>
                            <a:ext uri="{53640926-AAD7-44D8-BBD7-CCE9431645EC}">
                              <a14:shadowObscured xmlns:a14="http://schemas.microsoft.com/office/drawing/2010/main"/>
                            </a:ext>
                          </a:extLst>
                        </pic:spPr>
                      </pic:pic>
                    </a:graphicData>
                  </a:graphic>
                </wp:inline>
              </w:drawing>
            </w:r>
          </w:p>
          <w:p w:rsidR="00631E1F" w:rsidRPr="00631E1F" w:rsidRDefault="00631E1F" w:rsidP="00A02F40">
            <w:pPr>
              <w:pStyle w:val="ListParagraph"/>
              <w:tabs>
                <w:tab w:val="left" w:pos="204"/>
                <w:tab w:val="center" w:pos="2547"/>
              </w:tabs>
              <w:ind w:left="0"/>
              <w:jc w:val="center"/>
              <w:rPr>
                <w:b/>
                <w:noProof/>
                <w:sz w:val="10"/>
                <w:szCs w:val="10"/>
              </w:rPr>
            </w:pPr>
          </w:p>
          <w:p w:rsidR="005C150E" w:rsidRPr="005C150E" w:rsidRDefault="005C150E" w:rsidP="00A02F40">
            <w:pPr>
              <w:pStyle w:val="ListParagraph"/>
              <w:tabs>
                <w:tab w:val="left" w:pos="204"/>
                <w:tab w:val="center" w:pos="2547"/>
              </w:tabs>
              <w:ind w:left="0"/>
              <w:jc w:val="center"/>
              <w:rPr>
                <w:b/>
                <w:noProof/>
                <w:sz w:val="21"/>
                <w:szCs w:val="21"/>
              </w:rPr>
            </w:pPr>
            <w:r w:rsidRPr="005C150E">
              <w:rPr>
                <w:b/>
                <w:noProof/>
                <w:sz w:val="21"/>
                <w:szCs w:val="21"/>
              </w:rPr>
              <w:t>Dobkin Boardroom (U- shape set-up for 21 people)</w:t>
            </w:r>
          </w:p>
          <w:p w:rsidR="005C150E" w:rsidRPr="005C150E" w:rsidRDefault="005C150E" w:rsidP="00A02F40">
            <w:pPr>
              <w:pStyle w:val="ListParagraph"/>
              <w:tabs>
                <w:tab w:val="left" w:pos="204"/>
                <w:tab w:val="center" w:pos="2547"/>
              </w:tabs>
              <w:ind w:left="0"/>
              <w:jc w:val="center"/>
              <w:rPr>
                <w:b/>
                <w:noProof/>
                <w:sz w:val="21"/>
                <w:szCs w:val="21"/>
              </w:rPr>
            </w:pPr>
          </w:p>
        </w:tc>
        <w:tc>
          <w:tcPr>
            <w:tcW w:w="5204" w:type="dxa"/>
          </w:tcPr>
          <w:p w:rsidR="005C150E" w:rsidRPr="005C150E" w:rsidRDefault="00E57BFA" w:rsidP="00C41255">
            <w:pPr>
              <w:pStyle w:val="ListParagraph"/>
              <w:tabs>
                <w:tab w:val="left" w:pos="1060"/>
              </w:tabs>
              <w:ind w:left="0"/>
              <w:jc w:val="center"/>
              <w:rPr>
                <w:b/>
                <w:noProof/>
                <w:sz w:val="21"/>
                <w:szCs w:val="21"/>
              </w:rPr>
            </w:pPr>
            <w:r>
              <w:rPr>
                <w:rFonts w:ascii="Times New Roman" w:eastAsia="Times New Roman" w:hAnsi="Times New Roman" w:cs="Times New Roman"/>
                <w:b/>
                <w:noProof/>
                <w:sz w:val="21"/>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05pt;height:145.75pt">
                  <v:imagedata r:id="rId23" o:title="JSO_330411483_fadbfc9e35_b"/>
                </v:shape>
              </w:pict>
            </w:r>
          </w:p>
          <w:p w:rsidR="00631E1F" w:rsidRPr="00631E1F" w:rsidRDefault="00631E1F" w:rsidP="005C150E">
            <w:pPr>
              <w:pStyle w:val="ListParagraph"/>
              <w:tabs>
                <w:tab w:val="left" w:pos="1060"/>
              </w:tabs>
              <w:ind w:left="0"/>
              <w:jc w:val="center"/>
              <w:rPr>
                <w:b/>
                <w:noProof/>
                <w:sz w:val="10"/>
                <w:szCs w:val="10"/>
              </w:rPr>
            </w:pPr>
          </w:p>
          <w:p w:rsidR="005C150E" w:rsidRPr="005C150E" w:rsidRDefault="005C150E" w:rsidP="00AF5990">
            <w:pPr>
              <w:pStyle w:val="ListParagraph"/>
              <w:tabs>
                <w:tab w:val="left" w:pos="1060"/>
              </w:tabs>
              <w:ind w:left="0"/>
              <w:jc w:val="center"/>
              <w:rPr>
                <w:b/>
                <w:noProof/>
                <w:sz w:val="21"/>
                <w:szCs w:val="21"/>
              </w:rPr>
            </w:pPr>
            <w:r w:rsidRPr="005C150E">
              <w:rPr>
                <w:b/>
                <w:noProof/>
                <w:sz w:val="21"/>
                <w:szCs w:val="21"/>
              </w:rPr>
              <w:t xml:space="preserve">Dobkin Boardroom </w:t>
            </w:r>
          </w:p>
        </w:tc>
      </w:tr>
      <w:tr w:rsidR="00E00B62" w:rsidRPr="005C150E" w:rsidTr="0058106A">
        <w:trPr>
          <w:gridAfter w:val="1"/>
          <w:wAfter w:w="7" w:type="dxa"/>
        </w:trPr>
        <w:tc>
          <w:tcPr>
            <w:tcW w:w="5310" w:type="dxa"/>
          </w:tcPr>
          <w:p w:rsidR="00A02F40" w:rsidRPr="005C150E" w:rsidRDefault="00A02F40" w:rsidP="0059764A">
            <w:pPr>
              <w:pStyle w:val="ListParagraph"/>
              <w:tabs>
                <w:tab w:val="left" w:pos="204"/>
                <w:tab w:val="center" w:pos="2547"/>
              </w:tabs>
              <w:ind w:left="0"/>
              <w:rPr>
                <w:b/>
                <w:sz w:val="21"/>
                <w:szCs w:val="21"/>
              </w:rPr>
            </w:pPr>
            <w:r w:rsidRPr="005C150E">
              <w:rPr>
                <w:b/>
                <w:sz w:val="21"/>
                <w:szCs w:val="21"/>
              </w:rPr>
              <w:tab/>
            </w:r>
            <w:r w:rsidRPr="005C150E">
              <w:rPr>
                <w:b/>
                <w:sz w:val="21"/>
                <w:szCs w:val="21"/>
              </w:rPr>
              <w:tab/>
            </w:r>
            <w:r w:rsidRPr="005C150E">
              <w:rPr>
                <w:b/>
                <w:noProof/>
                <w:sz w:val="21"/>
                <w:szCs w:val="21"/>
              </w:rPr>
              <w:drawing>
                <wp:inline distT="0" distB="0" distL="0" distR="0" wp14:anchorId="22BC8A12" wp14:editId="36099607">
                  <wp:extent cx="3036496" cy="227737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za vi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0783" cy="2310588"/>
                          </a:xfrm>
                          <a:prstGeom prst="rect">
                            <a:avLst/>
                          </a:prstGeom>
                        </pic:spPr>
                      </pic:pic>
                    </a:graphicData>
                  </a:graphic>
                </wp:inline>
              </w:drawing>
            </w:r>
          </w:p>
          <w:p w:rsidR="00A02F40" w:rsidRPr="00631E1F" w:rsidRDefault="00A02F40" w:rsidP="0059764A">
            <w:pPr>
              <w:pStyle w:val="ListParagraph"/>
              <w:tabs>
                <w:tab w:val="left" w:pos="1739"/>
                <w:tab w:val="center" w:pos="2589"/>
              </w:tabs>
              <w:ind w:left="0"/>
              <w:jc w:val="center"/>
              <w:rPr>
                <w:b/>
                <w:sz w:val="10"/>
                <w:szCs w:val="10"/>
              </w:rPr>
            </w:pPr>
          </w:p>
          <w:p w:rsidR="00A02F40" w:rsidRPr="005C150E" w:rsidRDefault="00A02F40" w:rsidP="008F18EF">
            <w:pPr>
              <w:pStyle w:val="ListParagraph"/>
              <w:tabs>
                <w:tab w:val="left" w:pos="1739"/>
                <w:tab w:val="center" w:pos="2589"/>
              </w:tabs>
              <w:ind w:left="0"/>
              <w:jc w:val="center"/>
              <w:rPr>
                <w:b/>
                <w:sz w:val="21"/>
                <w:szCs w:val="21"/>
              </w:rPr>
            </w:pPr>
            <w:r w:rsidRPr="005C150E">
              <w:rPr>
                <w:b/>
                <w:sz w:val="21"/>
                <w:szCs w:val="21"/>
              </w:rPr>
              <w:t>Dobkin Boardroom Patio</w:t>
            </w:r>
            <w:r w:rsidR="005C150E" w:rsidRPr="005C150E">
              <w:rPr>
                <w:b/>
                <w:sz w:val="21"/>
                <w:szCs w:val="21"/>
              </w:rPr>
              <w:t xml:space="preserve"> (</w:t>
            </w:r>
            <w:r w:rsidR="008F18EF">
              <w:rPr>
                <w:b/>
                <w:sz w:val="21"/>
                <w:szCs w:val="21"/>
              </w:rPr>
              <w:t xml:space="preserve">facing </w:t>
            </w:r>
            <w:r w:rsidR="005C150E" w:rsidRPr="005C150E">
              <w:rPr>
                <w:b/>
                <w:sz w:val="21"/>
                <w:szCs w:val="21"/>
              </w:rPr>
              <w:t>West)</w:t>
            </w:r>
          </w:p>
        </w:tc>
        <w:tc>
          <w:tcPr>
            <w:tcW w:w="5204" w:type="dxa"/>
          </w:tcPr>
          <w:p w:rsidR="00A02F40" w:rsidRPr="005C150E" w:rsidRDefault="00A02F40" w:rsidP="0059764A">
            <w:pPr>
              <w:pStyle w:val="ListParagraph"/>
              <w:ind w:left="0"/>
              <w:jc w:val="center"/>
              <w:rPr>
                <w:b/>
                <w:sz w:val="21"/>
                <w:szCs w:val="21"/>
              </w:rPr>
            </w:pPr>
            <w:r w:rsidRPr="005C150E">
              <w:rPr>
                <w:b/>
                <w:noProof/>
                <w:sz w:val="21"/>
                <w:szCs w:val="21"/>
              </w:rPr>
              <w:drawing>
                <wp:inline distT="0" distB="0" distL="0" distR="0">
                  <wp:extent cx="2387600" cy="2273769"/>
                  <wp:effectExtent l="0" t="0" r="0" b="0"/>
                  <wp:docPr id="10" name="Picture 10" descr="P:\President's Office Work Files - 2015-2016\SAR Event Planning\Facility Rental forms 2016\PHOTOS\Dobkin Boardroom and Patio\Dobkin Boardroom Pat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resident's Office Work Files - 2015-2016\SAR Event Planning\Facility Rental forms 2016\PHOTOS\Dobkin Boardroom and Patio\Dobkin Boardroom Patio 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876"/>
                          <a:stretch/>
                        </pic:blipFill>
                        <pic:spPr bwMode="auto">
                          <a:xfrm>
                            <a:off x="0" y="0"/>
                            <a:ext cx="2394638" cy="2280471"/>
                          </a:xfrm>
                          <a:prstGeom prst="rect">
                            <a:avLst/>
                          </a:prstGeom>
                          <a:noFill/>
                          <a:ln>
                            <a:noFill/>
                          </a:ln>
                          <a:extLst>
                            <a:ext uri="{53640926-AAD7-44D8-BBD7-CCE9431645EC}">
                              <a14:shadowObscured xmlns:a14="http://schemas.microsoft.com/office/drawing/2010/main"/>
                            </a:ext>
                          </a:extLst>
                        </pic:spPr>
                      </pic:pic>
                    </a:graphicData>
                  </a:graphic>
                </wp:inline>
              </w:drawing>
            </w:r>
          </w:p>
          <w:p w:rsidR="005C150E" w:rsidRPr="00631E1F" w:rsidRDefault="005C150E" w:rsidP="0059764A">
            <w:pPr>
              <w:pStyle w:val="ListParagraph"/>
              <w:ind w:left="0"/>
              <w:jc w:val="center"/>
              <w:rPr>
                <w:b/>
                <w:sz w:val="10"/>
                <w:szCs w:val="10"/>
              </w:rPr>
            </w:pPr>
          </w:p>
          <w:p w:rsidR="00C41255" w:rsidRPr="005C150E" w:rsidRDefault="00C41255" w:rsidP="0059764A">
            <w:pPr>
              <w:pStyle w:val="ListParagraph"/>
              <w:ind w:left="0"/>
              <w:jc w:val="center"/>
              <w:rPr>
                <w:b/>
                <w:sz w:val="21"/>
                <w:szCs w:val="21"/>
              </w:rPr>
            </w:pPr>
            <w:r w:rsidRPr="005C150E">
              <w:rPr>
                <w:b/>
                <w:sz w:val="21"/>
                <w:szCs w:val="21"/>
              </w:rPr>
              <w:t>Dobkin Boardroom Patio</w:t>
            </w:r>
            <w:r w:rsidR="005C150E" w:rsidRPr="005C150E">
              <w:rPr>
                <w:b/>
                <w:sz w:val="21"/>
                <w:szCs w:val="21"/>
              </w:rPr>
              <w:t xml:space="preserve"> (</w:t>
            </w:r>
            <w:r w:rsidR="008F18EF">
              <w:rPr>
                <w:b/>
                <w:sz w:val="21"/>
                <w:szCs w:val="21"/>
              </w:rPr>
              <w:t>facing East</w:t>
            </w:r>
            <w:r w:rsidR="005C150E" w:rsidRPr="005C150E">
              <w:rPr>
                <w:b/>
                <w:sz w:val="21"/>
                <w:szCs w:val="21"/>
              </w:rPr>
              <w:t>)</w:t>
            </w:r>
          </w:p>
          <w:p w:rsidR="005C150E" w:rsidRPr="005C150E" w:rsidRDefault="005C150E" w:rsidP="0059764A">
            <w:pPr>
              <w:pStyle w:val="ListParagraph"/>
              <w:ind w:left="0"/>
              <w:jc w:val="center"/>
              <w:rPr>
                <w:b/>
                <w:sz w:val="21"/>
                <w:szCs w:val="21"/>
              </w:rPr>
            </w:pPr>
          </w:p>
        </w:tc>
      </w:tr>
      <w:tr w:rsidR="00E00B62" w:rsidRPr="005C150E" w:rsidTr="0058106A">
        <w:trPr>
          <w:gridAfter w:val="1"/>
          <w:wAfter w:w="7" w:type="dxa"/>
        </w:trPr>
        <w:tc>
          <w:tcPr>
            <w:tcW w:w="5310" w:type="dxa"/>
          </w:tcPr>
          <w:p w:rsidR="00A02F40" w:rsidRPr="005C150E" w:rsidRDefault="0058106A" w:rsidP="00A02F40">
            <w:pPr>
              <w:pStyle w:val="ListParagraph"/>
              <w:tabs>
                <w:tab w:val="left" w:pos="204"/>
                <w:tab w:val="center" w:pos="2547"/>
              </w:tabs>
              <w:ind w:left="0"/>
              <w:jc w:val="center"/>
              <w:rPr>
                <w:b/>
                <w:sz w:val="21"/>
                <w:szCs w:val="21"/>
              </w:rPr>
            </w:pPr>
            <w:r w:rsidRPr="005C150E">
              <w:rPr>
                <w:noProof/>
                <w:sz w:val="21"/>
                <w:szCs w:val="21"/>
              </w:rPr>
              <w:drawing>
                <wp:inline distT="0" distB="0" distL="0" distR="0" wp14:anchorId="7B0AD9A1" wp14:editId="6A4BF923">
                  <wp:extent cx="3167380" cy="1708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ttonwood Patio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7380" cy="1708785"/>
                          </a:xfrm>
                          <a:prstGeom prst="rect">
                            <a:avLst/>
                          </a:prstGeom>
                        </pic:spPr>
                      </pic:pic>
                    </a:graphicData>
                  </a:graphic>
                </wp:inline>
              </w:drawing>
            </w:r>
          </w:p>
          <w:p w:rsidR="005C150E" w:rsidRPr="00631E1F" w:rsidRDefault="005C150E" w:rsidP="00A02F40">
            <w:pPr>
              <w:pStyle w:val="ListParagraph"/>
              <w:tabs>
                <w:tab w:val="left" w:pos="204"/>
                <w:tab w:val="center" w:pos="2547"/>
              </w:tabs>
              <w:ind w:left="0"/>
              <w:jc w:val="center"/>
              <w:rPr>
                <w:b/>
                <w:sz w:val="10"/>
                <w:szCs w:val="10"/>
              </w:rPr>
            </w:pPr>
          </w:p>
          <w:p w:rsidR="00A02F40" w:rsidRPr="005C150E" w:rsidRDefault="00A02F40" w:rsidP="00A02F40">
            <w:pPr>
              <w:pStyle w:val="ListParagraph"/>
              <w:tabs>
                <w:tab w:val="left" w:pos="204"/>
                <w:tab w:val="center" w:pos="2547"/>
              </w:tabs>
              <w:ind w:left="0"/>
              <w:jc w:val="center"/>
              <w:rPr>
                <w:b/>
                <w:sz w:val="21"/>
                <w:szCs w:val="21"/>
              </w:rPr>
            </w:pPr>
            <w:r w:rsidRPr="005C150E">
              <w:rPr>
                <w:b/>
                <w:sz w:val="21"/>
                <w:szCs w:val="21"/>
              </w:rPr>
              <w:t>Cottonwood Patio</w:t>
            </w:r>
            <w:r w:rsidR="0058106A" w:rsidRPr="005C150E">
              <w:rPr>
                <w:b/>
                <w:sz w:val="21"/>
                <w:szCs w:val="21"/>
              </w:rPr>
              <w:t xml:space="preserve"> </w:t>
            </w:r>
            <w:r w:rsidR="005C150E" w:rsidRPr="005C150E">
              <w:rPr>
                <w:b/>
                <w:sz w:val="21"/>
                <w:szCs w:val="21"/>
              </w:rPr>
              <w:t>(</w:t>
            </w:r>
            <w:r w:rsidR="008F18EF" w:rsidRPr="005C150E">
              <w:rPr>
                <w:b/>
                <w:sz w:val="21"/>
                <w:szCs w:val="21"/>
              </w:rPr>
              <w:t xml:space="preserve">Facing </w:t>
            </w:r>
            <w:r w:rsidR="005C150E" w:rsidRPr="005C150E">
              <w:rPr>
                <w:b/>
                <w:sz w:val="21"/>
                <w:szCs w:val="21"/>
              </w:rPr>
              <w:t>South East)</w:t>
            </w:r>
          </w:p>
          <w:p w:rsidR="0058106A" w:rsidRPr="005C150E" w:rsidRDefault="0058106A" w:rsidP="00A02F40">
            <w:pPr>
              <w:pStyle w:val="ListParagraph"/>
              <w:tabs>
                <w:tab w:val="left" w:pos="204"/>
                <w:tab w:val="center" w:pos="2547"/>
              </w:tabs>
              <w:ind w:left="0"/>
              <w:jc w:val="center"/>
              <w:rPr>
                <w:b/>
                <w:sz w:val="21"/>
                <w:szCs w:val="21"/>
              </w:rPr>
            </w:pPr>
          </w:p>
        </w:tc>
        <w:tc>
          <w:tcPr>
            <w:tcW w:w="5204" w:type="dxa"/>
          </w:tcPr>
          <w:p w:rsidR="005C150E" w:rsidRDefault="0058106A" w:rsidP="0058106A">
            <w:pPr>
              <w:pStyle w:val="ListParagraph"/>
              <w:tabs>
                <w:tab w:val="left" w:pos="204"/>
                <w:tab w:val="center" w:pos="2547"/>
              </w:tabs>
              <w:ind w:left="0"/>
              <w:jc w:val="center"/>
              <w:rPr>
                <w:b/>
                <w:sz w:val="21"/>
                <w:szCs w:val="21"/>
              </w:rPr>
            </w:pPr>
            <w:r w:rsidRPr="005C150E">
              <w:rPr>
                <w:noProof/>
                <w:sz w:val="21"/>
                <w:szCs w:val="21"/>
              </w:rPr>
              <w:drawing>
                <wp:inline distT="0" distB="0" distL="0" distR="0" wp14:anchorId="50FCCE4F" wp14:editId="0D837ADA">
                  <wp:extent cx="2673985" cy="1708785"/>
                  <wp:effectExtent l="0" t="0" r="0" b="5715"/>
                  <wp:docPr id="3" name="Picture 3" descr="P:\President's Office Work Files - 2015-2016\SAR Event Planning\Facility Rental forms 2016\PHOTOS\Dobkin Boardroom and Patio\Cottonwood p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ident's Office Work Files - 2015-2016\SAR Event Planning\Facility Rental forms 2016\PHOTOS\Dobkin Boardroom and Patio\Cottonwood pati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194"/>
                          <a:stretch/>
                        </pic:blipFill>
                        <pic:spPr bwMode="auto">
                          <a:xfrm>
                            <a:off x="0" y="0"/>
                            <a:ext cx="2680456" cy="1712920"/>
                          </a:xfrm>
                          <a:prstGeom prst="rect">
                            <a:avLst/>
                          </a:prstGeom>
                          <a:noFill/>
                          <a:ln>
                            <a:noFill/>
                          </a:ln>
                          <a:extLst>
                            <a:ext uri="{53640926-AAD7-44D8-BBD7-CCE9431645EC}">
                              <a14:shadowObscured xmlns:a14="http://schemas.microsoft.com/office/drawing/2010/main"/>
                            </a:ext>
                          </a:extLst>
                        </pic:spPr>
                      </pic:pic>
                    </a:graphicData>
                  </a:graphic>
                </wp:inline>
              </w:drawing>
            </w:r>
            <w:r w:rsidRPr="005C150E">
              <w:rPr>
                <w:b/>
                <w:sz w:val="21"/>
                <w:szCs w:val="21"/>
              </w:rPr>
              <w:t xml:space="preserve"> </w:t>
            </w:r>
          </w:p>
          <w:p w:rsidR="005C150E" w:rsidRPr="00631E1F" w:rsidRDefault="005C150E" w:rsidP="0058106A">
            <w:pPr>
              <w:pStyle w:val="ListParagraph"/>
              <w:tabs>
                <w:tab w:val="left" w:pos="204"/>
                <w:tab w:val="center" w:pos="2547"/>
              </w:tabs>
              <w:ind w:left="0"/>
              <w:jc w:val="center"/>
              <w:rPr>
                <w:b/>
                <w:sz w:val="10"/>
                <w:szCs w:val="10"/>
              </w:rPr>
            </w:pPr>
          </w:p>
          <w:p w:rsidR="0058106A" w:rsidRPr="005C150E" w:rsidRDefault="0058106A" w:rsidP="0058106A">
            <w:pPr>
              <w:pStyle w:val="ListParagraph"/>
              <w:tabs>
                <w:tab w:val="left" w:pos="204"/>
                <w:tab w:val="center" w:pos="2547"/>
              </w:tabs>
              <w:ind w:left="0"/>
              <w:jc w:val="center"/>
              <w:rPr>
                <w:b/>
                <w:sz w:val="21"/>
                <w:szCs w:val="21"/>
              </w:rPr>
            </w:pPr>
            <w:r w:rsidRPr="005C150E">
              <w:rPr>
                <w:b/>
                <w:sz w:val="21"/>
                <w:szCs w:val="21"/>
              </w:rPr>
              <w:t>Cottonwood Patio</w:t>
            </w:r>
            <w:r w:rsidR="005C150E" w:rsidRPr="005C150E">
              <w:rPr>
                <w:b/>
                <w:sz w:val="21"/>
                <w:szCs w:val="21"/>
              </w:rPr>
              <w:t xml:space="preserve"> (detail)</w:t>
            </w:r>
          </w:p>
          <w:p w:rsidR="0058106A" w:rsidRPr="005C150E" w:rsidRDefault="0058106A" w:rsidP="0059764A">
            <w:pPr>
              <w:pStyle w:val="ListParagraph"/>
              <w:ind w:left="0"/>
              <w:jc w:val="center"/>
              <w:rPr>
                <w:noProof/>
                <w:sz w:val="21"/>
                <w:szCs w:val="21"/>
              </w:rPr>
            </w:pPr>
          </w:p>
        </w:tc>
      </w:tr>
      <w:tr w:rsidR="0058106A" w:rsidRPr="005C150E" w:rsidTr="0058106A">
        <w:tc>
          <w:tcPr>
            <w:tcW w:w="5310" w:type="dxa"/>
          </w:tcPr>
          <w:p w:rsidR="0058106A" w:rsidRPr="005C150E" w:rsidRDefault="00E57BFA" w:rsidP="00221FB9">
            <w:pPr>
              <w:pStyle w:val="ListParagraph"/>
              <w:ind w:left="0"/>
              <w:jc w:val="center"/>
              <w:rPr>
                <w:b/>
                <w:noProof/>
                <w:sz w:val="21"/>
                <w:szCs w:val="21"/>
              </w:rPr>
            </w:pPr>
            <w:r>
              <w:rPr>
                <w:rFonts w:ascii="Times New Roman" w:eastAsia="Times New Roman" w:hAnsi="Times New Roman" w:cs="Times New Roman"/>
                <w:b/>
                <w:noProof/>
                <w:sz w:val="21"/>
                <w:szCs w:val="21"/>
              </w:rPr>
              <w:pict>
                <v:shape id="_x0000_i1026" type="#_x0000_t75" style="width:249.55pt;height:187.3pt">
                  <v:imagedata r:id="rId28" o:title="Meeting set-up for 12"/>
                </v:shape>
              </w:pict>
            </w:r>
          </w:p>
          <w:p w:rsidR="005C150E" w:rsidRPr="00631E1F" w:rsidRDefault="005C150E" w:rsidP="00221FB9">
            <w:pPr>
              <w:pStyle w:val="ListParagraph"/>
              <w:ind w:left="0"/>
              <w:jc w:val="center"/>
              <w:rPr>
                <w:b/>
                <w:sz w:val="10"/>
                <w:szCs w:val="10"/>
              </w:rPr>
            </w:pPr>
          </w:p>
          <w:p w:rsidR="0058106A" w:rsidRPr="00AF5990" w:rsidRDefault="0058106A" w:rsidP="00B36A3E">
            <w:pPr>
              <w:pStyle w:val="ListParagraph"/>
              <w:ind w:left="-108" w:right="-108"/>
              <w:jc w:val="center"/>
              <w:rPr>
                <w:b/>
                <w:noProof/>
                <w:sz w:val="20"/>
                <w:szCs w:val="20"/>
              </w:rPr>
            </w:pPr>
            <w:r w:rsidRPr="005C150E">
              <w:rPr>
                <w:b/>
                <w:sz w:val="21"/>
                <w:szCs w:val="21"/>
              </w:rPr>
              <w:t>Schwartz Seminar House Dining Room</w:t>
            </w:r>
            <w:r w:rsidR="00E70917">
              <w:rPr>
                <w:b/>
                <w:sz w:val="21"/>
                <w:szCs w:val="21"/>
              </w:rPr>
              <w:t xml:space="preserve"> </w:t>
            </w:r>
            <w:r w:rsidR="00E70917" w:rsidRPr="0053754D">
              <w:rPr>
                <w:b/>
                <w:sz w:val="20"/>
                <w:szCs w:val="20"/>
              </w:rPr>
              <w:t>(</w:t>
            </w:r>
            <w:r w:rsidR="0053754D">
              <w:rPr>
                <w:b/>
                <w:sz w:val="20"/>
                <w:szCs w:val="20"/>
              </w:rPr>
              <w:t>set-up</w:t>
            </w:r>
            <w:r w:rsidR="00B36A3E">
              <w:rPr>
                <w:b/>
                <w:sz w:val="20"/>
                <w:szCs w:val="20"/>
              </w:rPr>
              <w:t xml:space="preserve"> for 12</w:t>
            </w:r>
            <w:r w:rsidR="0053754D" w:rsidRPr="0053754D">
              <w:rPr>
                <w:b/>
                <w:sz w:val="20"/>
                <w:szCs w:val="20"/>
              </w:rPr>
              <w:t xml:space="preserve"> people</w:t>
            </w:r>
            <w:r w:rsidR="00E70917" w:rsidRPr="0053754D">
              <w:rPr>
                <w:b/>
                <w:sz w:val="20"/>
                <w:szCs w:val="20"/>
              </w:rPr>
              <w:t>)</w:t>
            </w:r>
          </w:p>
        </w:tc>
        <w:tc>
          <w:tcPr>
            <w:tcW w:w="5211" w:type="dxa"/>
            <w:gridSpan w:val="2"/>
          </w:tcPr>
          <w:p w:rsidR="0058106A" w:rsidRPr="005C150E" w:rsidRDefault="0058106A" w:rsidP="00221FB9">
            <w:pPr>
              <w:pStyle w:val="ListParagraph"/>
              <w:ind w:left="0"/>
              <w:jc w:val="center"/>
              <w:rPr>
                <w:b/>
                <w:noProof/>
                <w:sz w:val="21"/>
                <w:szCs w:val="21"/>
              </w:rPr>
            </w:pPr>
            <w:r w:rsidRPr="005C150E">
              <w:rPr>
                <w:b/>
                <w:noProof/>
                <w:sz w:val="21"/>
                <w:szCs w:val="21"/>
              </w:rPr>
              <w:drawing>
                <wp:inline distT="0" distB="0" distL="0" distR="0">
                  <wp:extent cx="3171825" cy="2378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7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inline>
              </w:drawing>
            </w:r>
          </w:p>
          <w:p w:rsidR="0058106A" w:rsidRPr="00631E1F" w:rsidRDefault="0058106A" w:rsidP="00221FB9">
            <w:pPr>
              <w:pStyle w:val="ListParagraph"/>
              <w:ind w:left="0"/>
              <w:jc w:val="center"/>
              <w:rPr>
                <w:b/>
                <w:sz w:val="10"/>
                <w:szCs w:val="10"/>
              </w:rPr>
            </w:pPr>
          </w:p>
          <w:p w:rsidR="0058106A" w:rsidRPr="00631E1F" w:rsidRDefault="0058106A" w:rsidP="00631E1F">
            <w:pPr>
              <w:pStyle w:val="ListParagraph"/>
              <w:ind w:left="0"/>
              <w:jc w:val="center"/>
              <w:rPr>
                <w:b/>
                <w:noProof/>
                <w:sz w:val="21"/>
                <w:szCs w:val="21"/>
              </w:rPr>
            </w:pPr>
            <w:r w:rsidRPr="005C150E">
              <w:rPr>
                <w:b/>
                <w:sz w:val="21"/>
                <w:szCs w:val="21"/>
              </w:rPr>
              <w:t xml:space="preserve">Schwartz </w:t>
            </w:r>
            <w:r w:rsidR="00631E1F">
              <w:rPr>
                <w:b/>
                <w:sz w:val="21"/>
                <w:szCs w:val="21"/>
              </w:rPr>
              <w:t>Seminar House Living Room</w:t>
            </w:r>
          </w:p>
        </w:tc>
      </w:tr>
    </w:tbl>
    <w:p w:rsidR="00685C43" w:rsidRPr="00C41255" w:rsidRDefault="00685C43" w:rsidP="00AF5990">
      <w:pPr>
        <w:rPr>
          <w:rFonts w:asciiTheme="minorHAnsi" w:hAnsiTheme="minorHAnsi"/>
          <w:b/>
          <w:sz w:val="22"/>
          <w:szCs w:val="22"/>
          <w:u w:val="single"/>
        </w:rPr>
      </w:pPr>
    </w:p>
    <w:sectPr w:rsidR="00685C43" w:rsidRPr="00C41255" w:rsidSect="00AF5990">
      <w:headerReference w:type="default" r:id="rId30"/>
      <w:footerReference w:type="default" r:id="rId31"/>
      <w:pgSz w:w="12240" w:h="15840" w:code="1"/>
      <w:pgMar w:top="310" w:right="810" w:bottom="630" w:left="1080" w:header="445" w:footer="2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5A5" w:rsidRDefault="000745A5" w:rsidP="00353320">
      <w:r>
        <w:separator/>
      </w:r>
    </w:p>
  </w:endnote>
  <w:endnote w:type="continuationSeparator" w:id="0">
    <w:p w:rsidR="000745A5" w:rsidRDefault="000745A5" w:rsidP="00353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ont370">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utura">
    <w:altName w:val="Segoe UI"/>
    <w:charset w:val="00"/>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E70" w:rsidRDefault="00AF1E70" w:rsidP="005C2281">
    <w:pPr>
      <w:pStyle w:val="Footer"/>
      <w:tabs>
        <w:tab w:val="clear" w:pos="9360"/>
        <w:tab w:val="right" w:pos="9540"/>
      </w:tabs>
      <w:jc w:val="center"/>
      <w:rPr>
        <w:rFonts w:ascii="Futura" w:hAnsi="Futura" w:cs="Futura"/>
        <w:color w:val="7F7F7F" w:themeColor="text1" w:themeTint="80"/>
        <w:spacing w:val="20"/>
        <w:sz w:val="20"/>
        <w:szCs w:val="20"/>
      </w:rPr>
    </w:pPr>
    <w:r>
      <w:rPr>
        <w:noProof/>
        <w:sz w:val="22"/>
        <w:szCs w:val="22"/>
      </w:rPr>
      <mc:AlternateContent>
        <mc:Choice Requires="wps">
          <w:drawing>
            <wp:anchor distT="0" distB="0" distL="114300" distR="114300" simplePos="0" relativeHeight="251657216" behindDoc="0" locked="0" layoutInCell="1" allowOverlap="1">
              <wp:simplePos x="0" y="0"/>
              <wp:positionH relativeFrom="column">
                <wp:posOffset>347213</wp:posOffset>
              </wp:positionH>
              <wp:positionV relativeFrom="paragraph">
                <wp:posOffset>97251</wp:posOffset>
              </wp:positionV>
              <wp:extent cx="5400136" cy="0"/>
              <wp:effectExtent l="0" t="0" r="29210" b="19050"/>
              <wp:wrapNone/>
              <wp:docPr id="2" name="Straight Connector 2"/>
              <wp:cNvGraphicFramePr/>
              <a:graphic xmlns:a="http://schemas.openxmlformats.org/drawingml/2006/main">
                <a:graphicData uri="http://schemas.microsoft.com/office/word/2010/wordprocessingShape">
                  <wps:wsp>
                    <wps:cNvCnPr/>
                    <wps:spPr>
                      <a:xfrm>
                        <a:off x="0" y="0"/>
                        <a:ext cx="5400136"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0A202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35pt,7.65pt" to="452.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" strokecolor="black [3213]" strokeweight="1pt">
              <v:stroke joinstyle="miter"/>
            </v:line>
          </w:pict>
        </mc:Fallback>
      </mc:AlternateContent>
    </w:r>
  </w:p>
  <w:p w:rsidR="00AF1E70" w:rsidRPr="005C2281" w:rsidRDefault="00AF1E70" w:rsidP="005C2281">
    <w:pPr>
      <w:pStyle w:val="Footer"/>
      <w:tabs>
        <w:tab w:val="clear" w:pos="9360"/>
        <w:tab w:val="right" w:pos="9540"/>
        <w:tab w:val="right" w:pos="9810"/>
      </w:tabs>
      <w:ind w:left="-90"/>
      <w:jc w:val="center"/>
      <w:rPr>
        <w:rFonts w:ascii="Futura" w:hAnsi="Futura" w:cs="Futura"/>
        <w:color w:val="C45911" w:themeColor="accent2" w:themeShade="BF"/>
        <w:spacing w:val="20"/>
        <w:sz w:val="16"/>
        <w:szCs w:val="16"/>
      </w:rPr>
    </w:pPr>
    <w:r w:rsidRPr="005C2281">
      <w:rPr>
        <w:rFonts w:ascii="Futura" w:hAnsi="Futura" w:cs="Futura"/>
        <w:color w:val="C45911" w:themeColor="accent2" w:themeShade="BF"/>
        <w:spacing w:val="20"/>
        <w:sz w:val="16"/>
        <w:szCs w:val="16"/>
      </w:rPr>
      <w:t>School for Advanced Research</w:t>
    </w:r>
  </w:p>
  <w:p w:rsidR="005C2281" w:rsidRPr="008055B6" w:rsidRDefault="005C2281" w:rsidP="005C2281">
    <w:pPr>
      <w:pStyle w:val="Footer"/>
      <w:tabs>
        <w:tab w:val="clear" w:pos="9360"/>
        <w:tab w:val="right" w:pos="9540"/>
        <w:tab w:val="right" w:pos="9720"/>
      </w:tabs>
      <w:ind w:left="-90" w:right="540"/>
      <w:jc w:val="right"/>
      <w:rPr>
        <w:rFonts w:asciiTheme="minorHAnsi" w:hAnsiTheme="minorHAnsi"/>
        <w:b/>
        <w:noProof/>
        <w:sz w:val="18"/>
        <w:szCs w:val="18"/>
      </w:rPr>
    </w:pPr>
    <w:r w:rsidRPr="005C2281">
      <w:rPr>
        <w:rFonts w:ascii="Futura" w:hAnsi="Futura" w:cs="Futura"/>
        <w:color w:val="C45911" w:themeColor="accent2" w:themeShade="BF"/>
        <w:sz w:val="16"/>
        <w:szCs w:val="16"/>
      </w:rPr>
      <w:tab/>
    </w:r>
    <w:r w:rsidR="00701EE2" w:rsidRPr="005C2281">
      <w:rPr>
        <w:rFonts w:ascii="Futura" w:hAnsi="Futura" w:cs="Futura"/>
        <w:color w:val="C45911" w:themeColor="accent2" w:themeShade="BF"/>
        <w:sz w:val="16"/>
        <w:szCs w:val="16"/>
      </w:rPr>
      <w:t>660 Garcia Street</w:t>
    </w:r>
    <w:r w:rsidR="008055B6" w:rsidRPr="005C2281">
      <w:rPr>
        <w:rFonts w:ascii="Futura" w:hAnsi="Futura" w:cs="Futura"/>
        <w:color w:val="C45911" w:themeColor="accent2" w:themeShade="BF"/>
        <w:sz w:val="16"/>
        <w:szCs w:val="16"/>
      </w:rPr>
      <w:sym w:font="Symbol" w:char="F0D7"/>
    </w:r>
    <w:r w:rsidR="00AF1E70" w:rsidRPr="005C2281">
      <w:rPr>
        <w:rFonts w:ascii="Futura" w:hAnsi="Futura" w:cs="Futura"/>
        <w:color w:val="C45911" w:themeColor="accent2" w:themeShade="BF"/>
        <w:sz w:val="16"/>
        <w:szCs w:val="16"/>
      </w:rPr>
      <w:t xml:space="preserve"> Santa Fe, New Mexico</w:t>
    </w:r>
    <w:r w:rsidR="008055B6" w:rsidRPr="005C2281">
      <w:rPr>
        <w:rFonts w:ascii="Futura" w:hAnsi="Futura" w:cs="Futura"/>
        <w:color w:val="C45911" w:themeColor="accent2" w:themeShade="BF"/>
        <w:sz w:val="16"/>
        <w:szCs w:val="16"/>
      </w:rPr>
      <w:t xml:space="preserve"> </w:t>
    </w:r>
    <w:r w:rsidR="008055B6" w:rsidRPr="005C2281">
      <w:rPr>
        <w:rFonts w:ascii="Futura" w:hAnsi="Futura" w:cs="Futura"/>
        <w:color w:val="C45911" w:themeColor="accent2" w:themeShade="BF"/>
        <w:sz w:val="16"/>
        <w:szCs w:val="16"/>
      </w:rPr>
      <w:sym w:font="Symbol" w:char="F0D7"/>
    </w:r>
    <w:r w:rsidR="008055B6" w:rsidRPr="005C2281">
      <w:rPr>
        <w:rFonts w:ascii="Futura" w:hAnsi="Futura" w:cs="Futura"/>
        <w:color w:val="C45911" w:themeColor="accent2" w:themeShade="BF"/>
        <w:sz w:val="16"/>
        <w:szCs w:val="16"/>
      </w:rPr>
      <w:t xml:space="preserve"> 87504-2188 </w:t>
    </w:r>
    <w:r w:rsidR="008055B6" w:rsidRPr="005C2281">
      <w:rPr>
        <w:rFonts w:ascii="Futura" w:hAnsi="Futura" w:cs="Futura"/>
        <w:color w:val="C45911" w:themeColor="accent2" w:themeShade="BF"/>
        <w:sz w:val="16"/>
        <w:szCs w:val="16"/>
      </w:rPr>
      <w:sym w:font="Symbol" w:char="F0D7"/>
    </w:r>
    <w:r w:rsidR="008055B6" w:rsidRPr="005C2281">
      <w:rPr>
        <w:rFonts w:ascii="Futura" w:hAnsi="Futura" w:cs="Futura"/>
        <w:color w:val="C45911" w:themeColor="accent2" w:themeShade="BF"/>
        <w:sz w:val="16"/>
        <w:szCs w:val="16"/>
      </w:rPr>
      <w:t xml:space="preserve"> </w:t>
    </w:r>
    <w:r w:rsidR="00AF1E70" w:rsidRPr="005C2281">
      <w:rPr>
        <w:rFonts w:ascii="Futura" w:hAnsi="Futura" w:cs="Futura"/>
        <w:color w:val="C45911" w:themeColor="accent2" w:themeShade="BF"/>
        <w:sz w:val="16"/>
        <w:szCs w:val="16"/>
      </w:rPr>
      <w:t>505-954-7200</w:t>
    </w:r>
    <w:r w:rsidR="008055B6" w:rsidRPr="005C2281">
      <w:rPr>
        <w:rFonts w:ascii="Futura" w:hAnsi="Futura" w:cs="Futura"/>
        <w:color w:val="C45911" w:themeColor="accent2" w:themeShade="BF"/>
        <w:sz w:val="16"/>
        <w:szCs w:val="16"/>
      </w:rPr>
      <w:t xml:space="preserve"> </w:t>
    </w:r>
    <w:r w:rsidR="008055B6" w:rsidRPr="005C2281">
      <w:rPr>
        <w:rFonts w:ascii="Futura" w:hAnsi="Futura" w:cs="Futura"/>
        <w:color w:val="C45911" w:themeColor="accent2" w:themeShade="BF"/>
        <w:sz w:val="16"/>
        <w:szCs w:val="16"/>
      </w:rPr>
      <w:sym w:font="Symbol" w:char="F0D7"/>
    </w:r>
    <w:r w:rsidR="00AF1E70" w:rsidRPr="005C2281">
      <w:rPr>
        <w:rFonts w:ascii="Futura" w:hAnsi="Futura" w:cs="Futura"/>
        <w:color w:val="C45911" w:themeColor="accent2" w:themeShade="BF"/>
        <w:sz w:val="16"/>
        <w:szCs w:val="16"/>
      </w:rPr>
      <w:t xml:space="preserve"> www.sarweb.org</w:t>
    </w:r>
    <w:r w:rsidRPr="005C2281">
      <w:rPr>
        <w:rFonts w:ascii="Futura" w:hAnsi="Futura" w:cs="Futura"/>
        <w:color w:val="C45911" w:themeColor="accent2" w:themeShade="BF"/>
        <w:sz w:val="16"/>
        <w:szCs w:val="16"/>
      </w:rPr>
      <w:tab/>
    </w:r>
    <w:r w:rsidRPr="005C2281">
      <w:rPr>
        <w:rFonts w:ascii="Futura" w:hAnsi="Futura" w:cs="Futura"/>
        <w:color w:val="C45911" w:themeColor="accent2" w:themeShade="BF"/>
        <w:sz w:val="16"/>
        <w:szCs w:val="16"/>
      </w:rPr>
      <w:tab/>
    </w:r>
    <w:r w:rsidRPr="008055B6">
      <w:rPr>
        <w:rFonts w:asciiTheme="minorHAnsi" w:hAnsiTheme="minorHAnsi"/>
        <w:b/>
        <w:sz w:val="18"/>
        <w:szCs w:val="18"/>
      </w:rPr>
      <w:t xml:space="preserve">Page </w:t>
    </w:r>
    <w:r w:rsidRPr="008055B6">
      <w:rPr>
        <w:rFonts w:asciiTheme="minorHAnsi" w:hAnsiTheme="minorHAnsi"/>
        <w:b/>
        <w:sz w:val="18"/>
        <w:szCs w:val="18"/>
      </w:rPr>
      <w:fldChar w:fldCharType="begin"/>
    </w:r>
    <w:r w:rsidRPr="008055B6">
      <w:rPr>
        <w:rFonts w:asciiTheme="minorHAnsi" w:hAnsiTheme="minorHAnsi"/>
        <w:b/>
        <w:sz w:val="18"/>
        <w:szCs w:val="18"/>
      </w:rPr>
      <w:instrText xml:space="preserve"> PAGE   \* MERGEFORMAT </w:instrText>
    </w:r>
    <w:r w:rsidRPr="008055B6">
      <w:rPr>
        <w:rFonts w:asciiTheme="minorHAnsi" w:hAnsiTheme="minorHAnsi"/>
        <w:b/>
        <w:sz w:val="18"/>
        <w:szCs w:val="18"/>
      </w:rPr>
      <w:fldChar w:fldCharType="separate"/>
    </w:r>
    <w:r w:rsidR="00A46851">
      <w:rPr>
        <w:rFonts w:asciiTheme="minorHAnsi" w:hAnsiTheme="minorHAnsi"/>
        <w:b/>
        <w:noProof/>
        <w:sz w:val="18"/>
        <w:szCs w:val="18"/>
      </w:rPr>
      <w:t>1</w:t>
    </w:r>
    <w:r w:rsidRPr="008055B6">
      <w:rPr>
        <w:rFonts w:asciiTheme="minorHAnsi" w:hAnsiTheme="minorHAnsi"/>
        <w:b/>
        <w:noProof/>
        <w:sz w:val="18"/>
        <w:szCs w:val="18"/>
      </w:rPr>
      <w:fldChar w:fldCharType="end"/>
    </w:r>
    <w:r w:rsidRPr="008055B6">
      <w:rPr>
        <w:rFonts w:asciiTheme="minorHAnsi" w:hAnsiTheme="minorHAnsi"/>
        <w:b/>
        <w:noProof/>
        <w:sz w:val="18"/>
        <w:szCs w:val="18"/>
      </w:rPr>
      <w:t xml:space="preserve"> of </w:t>
    </w:r>
    <w:r w:rsidR="00AF5990">
      <w:rPr>
        <w:rFonts w:asciiTheme="minorHAnsi" w:hAnsiTheme="minorHAnsi"/>
        <w:b/>
        <w:noProof/>
        <w:sz w:val="18"/>
        <w:szCs w:val="18"/>
      </w:rPr>
      <w:t>6</w:t>
    </w:r>
  </w:p>
  <w:p w:rsidR="00AF1E70" w:rsidRPr="00701EE2" w:rsidRDefault="00AF1E70" w:rsidP="005C2281">
    <w:pPr>
      <w:pStyle w:val="Footer"/>
      <w:tabs>
        <w:tab w:val="center" w:pos="4950"/>
        <w:tab w:val="right" w:pos="9900"/>
      </w:tabs>
      <w:rPr>
        <w:rFonts w:ascii="Futura" w:hAnsi="Futura" w:cs="Futura"/>
        <w:color w:val="7F7F7F" w:themeColor="text1" w:themeTint="80"/>
        <w:sz w:val="18"/>
        <w:szCs w:val="18"/>
      </w:rPr>
    </w:pPr>
  </w:p>
  <w:p w:rsidR="008055B6" w:rsidRDefault="008055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5A5" w:rsidRDefault="000745A5" w:rsidP="00353320">
      <w:r>
        <w:separator/>
      </w:r>
    </w:p>
  </w:footnote>
  <w:footnote w:type="continuationSeparator" w:id="0">
    <w:p w:rsidR="000745A5" w:rsidRDefault="000745A5" w:rsidP="00353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5B6" w:rsidRPr="008055B6" w:rsidRDefault="00353320" w:rsidP="005C2281">
    <w:pPr>
      <w:pStyle w:val="Footer"/>
      <w:ind w:right="90"/>
      <w:jc w:val="center"/>
      <w:rPr>
        <w:rFonts w:asciiTheme="minorHAnsi" w:hAnsiTheme="minorHAnsi"/>
        <w:b/>
        <w:noProof/>
        <w:sz w:val="18"/>
        <w:szCs w:val="18"/>
      </w:rPr>
    </w:pPr>
    <w:r>
      <w:rPr>
        <w:noProof/>
      </w:rPr>
      <w:drawing>
        <wp:inline distT="0" distB="0" distL="0" distR="0" wp14:anchorId="0F33E055">
          <wp:extent cx="733425" cy="78930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9305"/>
                  </a:xfrm>
                  <a:prstGeom prst="rect">
                    <a:avLst/>
                  </a:prstGeom>
                  <a:noFill/>
                </pic:spPr>
              </pic:pic>
            </a:graphicData>
          </a:graphic>
        </wp:inline>
      </w:drawing>
    </w:r>
  </w:p>
  <w:p w:rsidR="00353320" w:rsidRPr="00AF5990" w:rsidRDefault="00AF5990" w:rsidP="00AF5990">
    <w:pPr>
      <w:pStyle w:val="Header"/>
      <w:tabs>
        <w:tab w:val="clear" w:pos="9360"/>
        <w:tab w:val="left" w:pos="5040"/>
      </w:tabs>
      <w:ind w:right="540"/>
      <w:rPr>
        <w:sz w:val="16"/>
        <w:szCs w:val="16"/>
      </w:rP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D81D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A7A4AE0"/>
    <w:name w:val="WWNum3"/>
    <w:lvl w:ilvl="0">
      <w:start w:val="1"/>
      <w:numFmt w:val="decimal"/>
      <w:lvlText w:val="%1."/>
      <w:lvlJc w:val="left"/>
      <w:pPr>
        <w:tabs>
          <w:tab w:val="num" w:pos="540"/>
        </w:tabs>
        <w:ind w:left="1260" w:hanging="360"/>
      </w:pPr>
      <w:rPr>
        <w:sz w:val="22"/>
        <w:szCs w:val="22"/>
      </w:rPr>
    </w:lvl>
    <w:lvl w:ilvl="1">
      <w:start w:val="1"/>
      <w:numFmt w:val="lowerLetter"/>
      <w:lvlText w:val="%2."/>
      <w:lvlJc w:val="left"/>
      <w:pPr>
        <w:tabs>
          <w:tab w:val="num" w:pos="540"/>
        </w:tabs>
        <w:ind w:left="1980" w:hanging="360"/>
      </w:pPr>
    </w:lvl>
    <w:lvl w:ilvl="2">
      <w:start w:val="1"/>
      <w:numFmt w:val="lowerRoman"/>
      <w:lvlText w:val="%2.%3."/>
      <w:lvlJc w:val="right"/>
      <w:pPr>
        <w:tabs>
          <w:tab w:val="num" w:pos="540"/>
        </w:tabs>
        <w:ind w:left="2700" w:hanging="180"/>
      </w:pPr>
    </w:lvl>
    <w:lvl w:ilvl="3">
      <w:start w:val="1"/>
      <w:numFmt w:val="decimal"/>
      <w:lvlText w:val="%2.%3.%4."/>
      <w:lvlJc w:val="left"/>
      <w:pPr>
        <w:tabs>
          <w:tab w:val="num" w:pos="540"/>
        </w:tabs>
        <w:ind w:left="3420" w:hanging="360"/>
      </w:pPr>
    </w:lvl>
    <w:lvl w:ilvl="4">
      <w:start w:val="1"/>
      <w:numFmt w:val="lowerLetter"/>
      <w:lvlText w:val="%2.%3.%4.%5."/>
      <w:lvlJc w:val="left"/>
      <w:pPr>
        <w:tabs>
          <w:tab w:val="num" w:pos="540"/>
        </w:tabs>
        <w:ind w:left="4140" w:hanging="360"/>
      </w:pPr>
    </w:lvl>
    <w:lvl w:ilvl="5">
      <w:start w:val="1"/>
      <w:numFmt w:val="lowerRoman"/>
      <w:lvlText w:val="%2.%3.%4.%5.%6."/>
      <w:lvlJc w:val="right"/>
      <w:pPr>
        <w:tabs>
          <w:tab w:val="num" w:pos="540"/>
        </w:tabs>
        <w:ind w:left="4860" w:hanging="180"/>
      </w:pPr>
    </w:lvl>
    <w:lvl w:ilvl="6">
      <w:start w:val="1"/>
      <w:numFmt w:val="decimal"/>
      <w:lvlText w:val="%2.%3.%4.%5.%6.%7."/>
      <w:lvlJc w:val="left"/>
      <w:pPr>
        <w:tabs>
          <w:tab w:val="num" w:pos="540"/>
        </w:tabs>
        <w:ind w:left="5580" w:hanging="360"/>
      </w:pPr>
    </w:lvl>
    <w:lvl w:ilvl="7">
      <w:start w:val="1"/>
      <w:numFmt w:val="lowerLetter"/>
      <w:lvlText w:val="%2.%3.%4.%5.%6.%7.%8."/>
      <w:lvlJc w:val="left"/>
      <w:pPr>
        <w:tabs>
          <w:tab w:val="num" w:pos="540"/>
        </w:tabs>
        <w:ind w:left="6300" w:hanging="360"/>
      </w:pPr>
    </w:lvl>
    <w:lvl w:ilvl="8">
      <w:start w:val="1"/>
      <w:numFmt w:val="lowerRoman"/>
      <w:lvlText w:val="%2.%3.%4.%5.%6.%7.%8.%9."/>
      <w:lvlJc w:val="right"/>
      <w:pPr>
        <w:tabs>
          <w:tab w:val="num" w:pos="540"/>
        </w:tabs>
        <w:ind w:left="7020" w:hanging="180"/>
      </w:pPr>
    </w:lvl>
  </w:abstractNum>
  <w:abstractNum w:abstractNumId="2" w15:restartNumberingAfterBreak="0">
    <w:nsid w:val="00000002"/>
    <w:multiLevelType w:val="multilevel"/>
    <w:tmpl w:val="00000002"/>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6366594"/>
    <w:multiLevelType w:val="hybridMultilevel"/>
    <w:tmpl w:val="11763584"/>
    <w:lvl w:ilvl="0" w:tplc="B0BEF672">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F78295A"/>
    <w:multiLevelType w:val="hybridMultilevel"/>
    <w:tmpl w:val="B802DAB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730C77"/>
    <w:multiLevelType w:val="hybridMultilevel"/>
    <w:tmpl w:val="6512EB20"/>
    <w:lvl w:ilvl="0" w:tplc="B0BEF672">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E5CDB"/>
    <w:multiLevelType w:val="hybridMultilevel"/>
    <w:tmpl w:val="ED86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C751F"/>
    <w:multiLevelType w:val="hybridMultilevel"/>
    <w:tmpl w:val="2570BD52"/>
    <w:lvl w:ilvl="0" w:tplc="B0BEF672">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E07193E"/>
    <w:multiLevelType w:val="hybridMultilevel"/>
    <w:tmpl w:val="6C5208EC"/>
    <w:lvl w:ilvl="0" w:tplc="C9C2A76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B90144"/>
    <w:multiLevelType w:val="hybridMultilevel"/>
    <w:tmpl w:val="BECC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92150"/>
    <w:multiLevelType w:val="hybridMultilevel"/>
    <w:tmpl w:val="6712B60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36872"/>
    <w:multiLevelType w:val="hybridMultilevel"/>
    <w:tmpl w:val="3C12DA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41360"/>
    <w:multiLevelType w:val="hybridMultilevel"/>
    <w:tmpl w:val="3AC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200CC"/>
    <w:multiLevelType w:val="hybridMultilevel"/>
    <w:tmpl w:val="2E6E89EA"/>
    <w:lvl w:ilvl="0" w:tplc="B0BEF6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01CD8"/>
    <w:multiLevelType w:val="hybridMultilevel"/>
    <w:tmpl w:val="7EE2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74619"/>
    <w:multiLevelType w:val="hybridMultilevel"/>
    <w:tmpl w:val="EAE4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80140"/>
    <w:multiLevelType w:val="hybridMultilevel"/>
    <w:tmpl w:val="52C60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4606A4F"/>
    <w:multiLevelType w:val="hybridMultilevel"/>
    <w:tmpl w:val="8E46A84E"/>
    <w:lvl w:ilvl="0" w:tplc="B0BEF6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095353"/>
    <w:multiLevelType w:val="hybridMultilevel"/>
    <w:tmpl w:val="AE2C6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C92E59"/>
    <w:multiLevelType w:val="hybridMultilevel"/>
    <w:tmpl w:val="FA0C33D8"/>
    <w:lvl w:ilvl="0" w:tplc="04090001">
      <w:start w:val="1"/>
      <w:numFmt w:val="bullet"/>
      <w:lvlText w:val=""/>
      <w:lvlJc w:val="left"/>
      <w:pPr>
        <w:ind w:left="720" w:hanging="360"/>
      </w:pPr>
      <w:rPr>
        <w:rFonts w:ascii="Symbol" w:hAnsi="Symbol" w:hint="default"/>
      </w:rPr>
    </w:lvl>
    <w:lvl w:ilvl="1" w:tplc="B0BEF67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C001B"/>
    <w:multiLevelType w:val="hybridMultilevel"/>
    <w:tmpl w:val="E8AE072C"/>
    <w:lvl w:ilvl="0" w:tplc="B0BEF6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2B420B"/>
    <w:multiLevelType w:val="hybridMultilevel"/>
    <w:tmpl w:val="9F3C333C"/>
    <w:lvl w:ilvl="0" w:tplc="B0BEF672">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7866C17"/>
    <w:multiLevelType w:val="hybridMultilevel"/>
    <w:tmpl w:val="F96C5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77A7F"/>
    <w:multiLevelType w:val="hybridMultilevel"/>
    <w:tmpl w:val="6CF21E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237FB"/>
    <w:multiLevelType w:val="hybridMultilevel"/>
    <w:tmpl w:val="D1C4E0A6"/>
    <w:lvl w:ilvl="0" w:tplc="B0BEF6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E24CDA"/>
    <w:multiLevelType w:val="hybridMultilevel"/>
    <w:tmpl w:val="94E241AC"/>
    <w:lvl w:ilvl="0" w:tplc="04090001">
      <w:start w:val="6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C45A48"/>
    <w:multiLevelType w:val="hybridMultilevel"/>
    <w:tmpl w:val="8550F03E"/>
    <w:lvl w:ilvl="0" w:tplc="04090001">
      <w:start w:val="6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852F6"/>
    <w:multiLevelType w:val="hybridMultilevel"/>
    <w:tmpl w:val="BD90BE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51551"/>
    <w:multiLevelType w:val="hybridMultilevel"/>
    <w:tmpl w:val="455895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B926E34"/>
    <w:multiLevelType w:val="hybridMultilevel"/>
    <w:tmpl w:val="450C2F3C"/>
    <w:lvl w:ilvl="0" w:tplc="04090005">
      <w:start w:val="1"/>
      <w:numFmt w:val="bullet"/>
      <w:lvlText w:val=""/>
      <w:lvlJc w:val="left"/>
      <w:pPr>
        <w:ind w:left="720" w:hanging="360"/>
      </w:pPr>
      <w:rPr>
        <w:rFonts w:ascii="Wingdings" w:hAnsi="Wingdings" w:hint="default"/>
      </w:rPr>
    </w:lvl>
    <w:lvl w:ilvl="1" w:tplc="B0BEF67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063D1"/>
    <w:multiLevelType w:val="hybridMultilevel"/>
    <w:tmpl w:val="46BA9D32"/>
    <w:lvl w:ilvl="0" w:tplc="B0BEF672">
      <w:start w:val="1"/>
      <w:numFmt w:val="bullet"/>
      <w:lvlText w:val=""/>
      <w:lvlJc w:val="left"/>
      <w:pPr>
        <w:ind w:left="630" w:hanging="360"/>
      </w:pPr>
      <w:rPr>
        <w:rFonts w:ascii="Symbol" w:hAnsi="Symbol" w:hint="default"/>
      </w:rPr>
    </w:lvl>
    <w:lvl w:ilvl="1" w:tplc="B0BEF67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6"/>
  </w:num>
  <w:num w:numId="4">
    <w:abstractNumId w:val="0"/>
  </w:num>
  <w:num w:numId="5">
    <w:abstractNumId w:val="15"/>
  </w:num>
  <w:num w:numId="6">
    <w:abstractNumId w:val="9"/>
  </w:num>
  <w:num w:numId="7">
    <w:abstractNumId w:val="14"/>
  </w:num>
  <w:num w:numId="8">
    <w:abstractNumId w:val="23"/>
  </w:num>
  <w:num w:numId="9">
    <w:abstractNumId w:val="20"/>
  </w:num>
  <w:num w:numId="10">
    <w:abstractNumId w:val="27"/>
  </w:num>
  <w:num w:numId="11">
    <w:abstractNumId w:val="10"/>
  </w:num>
  <w:num w:numId="12">
    <w:abstractNumId w:val="6"/>
  </w:num>
  <w:num w:numId="13">
    <w:abstractNumId w:val="12"/>
  </w:num>
  <w:num w:numId="14">
    <w:abstractNumId w:val="24"/>
  </w:num>
  <w:num w:numId="15">
    <w:abstractNumId w:val="22"/>
  </w:num>
  <w:num w:numId="16">
    <w:abstractNumId w:val="7"/>
  </w:num>
  <w:num w:numId="17">
    <w:abstractNumId w:val="5"/>
  </w:num>
  <w:num w:numId="18">
    <w:abstractNumId w:val="30"/>
  </w:num>
  <w:num w:numId="19">
    <w:abstractNumId w:val="1"/>
  </w:num>
  <w:num w:numId="20">
    <w:abstractNumId w:val="16"/>
  </w:num>
  <w:num w:numId="21">
    <w:abstractNumId w:val="13"/>
  </w:num>
  <w:num w:numId="22">
    <w:abstractNumId w:val="4"/>
  </w:num>
  <w:num w:numId="23">
    <w:abstractNumId w:val="11"/>
  </w:num>
  <w:num w:numId="24">
    <w:abstractNumId w:val="8"/>
  </w:num>
  <w:num w:numId="25">
    <w:abstractNumId w:val="17"/>
  </w:num>
  <w:num w:numId="26">
    <w:abstractNumId w:val="29"/>
  </w:num>
  <w:num w:numId="27">
    <w:abstractNumId w:val="19"/>
  </w:num>
  <w:num w:numId="28">
    <w:abstractNumId w:val="28"/>
  </w:num>
  <w:num w:numId="29">
    <w:abstractNumId w:val="3"/>
  </w:num>
  <w:num w:numId="30">
    <w:abstractNumId w:val="2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noPunctuationKerning/>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65D"/>
    <w:rsid w:val="000251B2"/>
    <w:rsid w:val="0002581D"/>
    <w:rsid w:val="00035AFB"/>
    <w:rsid w:val="00052AB6"/>
    <w:rsid w:val="000540BE"/>
    <w:rsid w:val="000745A5"/>
    <w:rsid w:val="0008499B"/>
    <w:rsid w:val="000C1678"/>
    <w:rsid w:val="000C18C7"/>
    <w:rsid w:val="00106867"/>
    <w:rsid w:val="001560CD"/>
    <w:rsid w:val="001563A5"/>
    <w:rsid w:val="00180FD7"/>
    <w:rsid w:val="001861B2"/>
    <w:rsid w:val="00186DF0"/>
    <w:rsid w:val="001A68E3"/>
    <w:rsid w:val="001B3F5D"/>
    <w:rsid w:val="001C07BC"/>
    <w:rsid w:val="001C2961"/>
    <w:rsid w:val="001C4312"/>
    <w:rsid w:val="001C7AE5"/>
    <w:rsid w:val="001D2FA1"/>
    <w:rsid w:val="001D6F68"/>
    <w:rsid w:val="001D79B5"/>
    <w:rsid w:val="001F7A7A"/>
    <w:rsid w:val="00240BAD"/>
    <w:rsid w:val="0024116D"/>
    <w:rsid w:val="0025410D"/>
    <w:rsid w:val="0026015F"/>
    <w:rsid w:val="00267101"/>
    <w:rsid w:val="0027248E"/>
    <w:rsid w:val="00276577"/>
    <w:rsid w:val="002905FF"/>
    <w:rsid w:val="00295D84"/>
    <w:rsid w:val="002979E3"/>
    <w:rsid w:val="002D34A4"/>
    <w:rsid w:val="002D605C"/>
    <w:rsid w:val="002D6810"/>
    <w:rsid w:val="002E01FE"/>
    <w:rsid w:val="002F043B"/>
    <w:rsid w:val="002F4526"/>
    <w:rsid w:val="003219FA"/>
    <w:rsid w:val="00331104"/>
    <w:rsid w:val="00336A96"/>
    <w:rsid w:val="00347104"/>
    <w:rsid w:val="003524D5"/>
    <w:rsid w:val="00353320"/>
    <w:rsid w:val="0037323A"/>
    <w:rsid w:val="003940D0"/>
    <w:rsid w:val="003A39FD"/>
    <w:rsid w:val="003A3AE7"/>
    <w:rsid w:val="003A6F25"/>
    <w:rsid w:val="003C1810"/>
    <w:rsid w:val="003D1552"/>
    <w:rsid w:val="003F115D"/>
    <w:rsid w:val="003F6733"/>
    <w:rsid w:val="0040286C"/>
    <w:rsid w:val="00403AA3"/>
    <w:rsid w:val="00414081"/>
    <w:rsid w:val="00421F5B"/>
    <w:rsid w:val="00443D13"/>
    <w:rsid w:val="004449C5"/>
    <w:rsid w:val="004803ED"/>
    <w:rsid w:val="004A6220"/>
    <w:rsid w:val="004A748B"/>
    <w:rsid w:val="004B18AF"/>
    <w:rsid w:val="004B5764"/>
    <w:rsid w:val="004C1483"/>
    <w:rsid w:val="004C3302"/>
    <w:rsid w:val="004C3AA5"/>
    <w:rsid w:val="00503830"/>
    <w:rsid w:val="0050764D"/>
    <w:rsid w:val="0053754D"/>
    <w:rsid w:val="00542142"/>
    <w:rsid w:val="00577141"/>
    <w:rsid w:val="0058106A"/>
    <w:rsid w:val="00582212"/>
    <w:rsid w:val="005876E2"/>
    <w:rsid w:val="00587895"/>
    <w:rsid w:val="0059702C"/>
    <w:rsid w:val="00597835"/>
    <w:rsid w:val="005A04C6"/>
    <w:rsid w:val="005C150E"/>
    <w:rsid w:val="005C2281"/>
    <w:rsid w:val="005D0EC1"/>
    <w:rsid w:val="005D6A4C"/>
    <w:rsid w:val="00613D88"/>
    <w:rsid w:val="00614E2A"/>
    <w:rsid w:val="006178A4"/>
    <w:rsid w:val="00631E1F"/>
    <w:rsid w:val="0063671F"/>
    <w:rsid w:val="0068440D"/>
    <w:rsid w:val="00685C43"/>
    <w:rsid w:val="006865A8"/>
    <w:rsid w:val="006A3C3A"/>
    <w:rsid w:val="006B25A0"/>
    <w:rsid w:val="006C5987"/>
    <w:rsid w:val="006C65B2"/>
    <w:rsid w:val="006C6617"/>
    <w:rsid w:val="006C6BE2"/>
    <w:rsid w:val="006D013C"/>
    <w:rsid w:val="006D4EC3"/>
    <w:rsid w:val="006F3931"/>
    <w:rsid w:val="00701EE2"/>
    <w:rsid w:val="007049C7"/>
    <w:rsid w:val="00745357"/>
    <w:rsid w:val="00761FE3"/>
    <w:rsid w:val="00764878"/>
    <w:rsid w:val="007650DA"/>
    <w:rsid w:val="0077593F"/>
    <w:rsid w:val="00783EEC"/>
    <w:rsid w:val="007C39FF"/>
    <w:rsid w:val="007C47AF"/>
    <w:rsid w:val="007C4B47"/>
    <w:rsid w:val="007C6736"/>
    <w:rsid w:val="007D1189"/>
    <w:rsid w:val="007E065D"/>
    <w:rsid w:val="007E25DD"/>
    <w:rsid w:val="007F232B"/>
    <w:rsid w:val="007F6E8E"/>
    <w:rsid w:val="008055B6"/>
    <w:rsid w:val="00810357"/>
    <w:rsid w:val="00827301"/>
    <w:rsid w:val="00871C16"/>
    <w:rsid w:val="00876577"/>
    <w:rsid w:val="00890201"/>
    <w:rsid w:val="008911AA"/>
    <w:rsid w:val="008A0E70"/>
    <w:rsid w:val="008A6959"/>
    <w:rsid w:val="008B04BE"/>
    <w:rsid w:val="008C13BB"/>
    <w:rsid w:val="008C3F26"/>
    <w:rsid w:val="008C6F19"/>
    <w:rsid w:val="008C7018"/>
    <w:rsid w:val="008D0F8F"/>
    <w:rsid w:val="008D5581"/>
    <w:rsid w:val="008D783E"/>
    <w:rsid w:val="008E7077"/>
    <w:rsid w:val="008F18EF"/>
    <w:rsid w:val="008F3EF9"/>
    <w:rsid w:val="009021D3"/>
    <w:rsid w:val="00930C71"/>
    <w:rsid w:val="0094165A"/>
    <w:rsid w:val="00947605"/>
    <w:rsid w:val="00966AA3"/>
    <w:rsid w:val="009703B7"/>
    <w:rsid w:val="009716EE"/>
    <w:rsid w:val="00975743"/>
    <w:rsid w:val="009831E2"/>
    <w:rsid w:val="009851A9"/>
    <w:rsid w:val="00987D7E"/>
    <w:rsid w:val="009A233F"/>
    <w:rsid w:val="009A459E"/>
    <w:rsid w:val="009A6FFD"/>
    <w:rsid w:val="009B18F3"/>
    <w:rsid w:val="009B4D39"/>
    <w:rsid w:val="009D6089"/>
    <w:rsid w:val="009D7E45"/>
    <w:rsid w:val="009E3A8D"/>
    <w:rsid w:val="009E7C95"/>
    <w:rsid w:val="00A01876"/>
    <w:rsid w:val="00A02F40"/>
    <w:rsid w:val="00A1619B"/>
    <w:rsid w:val="00A213F4"/>
    <w:rsid w:val="00A30397"/>
    <w:rsid w:val="00A30961"/>
    <w:rsid w:val="00A31012"/>
    <w:rsid w:val="00A41643"/>
    <w:rsid w:val="00A46851"/>
    <w:rsid w:val="00A47966"/>
    <w:rsid w:val="00A57C24"/>
    <w:rsid w:val="00A60F05"/>
    <w:rsid w:val="00A65E74"/>
    <w:rsid w:val="00A80E74"/>
    <w:rsid w:val="00A84FDC"/>
    <w:rsid w:val="00A96A38"/>
    <w:rsid w:val="00AA35CE"/>
    <w:rsid w:val="00AC5BA2"/>
    <w:rsid w:val="00AD7A3C"/>
    <w:rsid w:val="00AE38BD"/>
    <w:rsid w:val="00AF1E70"/>
    <w:rsid w:val="00AF5990"/>
    <w:rsid w:val="00B02C5D"/>
    <w:rsid w:val="00B36A3E"/>
    <w:rsid w:val="00B37249"/>
    <w:rsid w:val="00B52CA2"/>
    <w:rsid w:val="00B643C2"/>
    <w:rsid w:val="00B65234"/>
    <w:rsid w:val="00B666BD"/>
    <w:rsid w:val="00B8121C"/>
    <w:rsid w:val="00B9101A"/>
    <w:rsid w:val="00BB374A"/>
    <w:rsid w:val="00BB58D2"/>
    <w:rsid w:val="00BC2716"/>
    <w:rsid w:val="00BC6F01"/>
    <w:rsid w:val="00BD081D"/>
    <w:rsid w:val="00BE099E"/>
    <w:rsid w:val="00BF035B"/>
    <w:rsid w:val="00C17812"/>
    <w:rsid w:val="00C20538"/>
    <w:rsid w:val="00C22E09"/>
    <w:rsid w:val="00C3527E"/>
    <w:rsid w:val="00C41255"/>
    <w:rsid w:val="00C42F2D"/>
    <w:rsid w:val="00C52924"/>
    <w:rsid w:val="00C76E5D"/>
    <w:rsid w:val="00C8168F"/>
    <w:rsid w:val="00CC205C"/>
    <w:rsid w:val="00CD1563"/>
    <w:rsid w:val="00CE5BEF"/>
    <w:rsid w:val="00CE6F6E"/>
    <w:rsid w:val="00D060ED"/>
    <w:rsid w:val="00D20791"/>
    <w:rsid w:val="00D32A4E"/>
    <w:rsid w:val="00D334E0"/>
    <w:rsid w:val="00D3519A"/>
    <w:rsid w:val="00D36278"/>
    <w:rsid w:val="00D50A8B"/>
    <w:rsid w:val="00D56866"/>
    <w:rsid w:val="00D803DC"/>
    <w:rsid w:val="00D93608"/>
    <w:rsid w:val="00DB3393"/>
    <w:rsid w:val="00DB35B2"/>
    <w:rsid w:val="00DB68D7"/>
    <w:rsid w:val="00DB7A18"/>
    <w:rsid w:val="00DE3199"/>
    <w:rsid w:val="00DF7259"/>
    <w:rsid w:val="00E00B62"/>
    <w:rsid w:val="00E02E7D"/>
    <w:rsid w:val="00E101D0"/>
    <w:rsid w:val="00E23B07"/>
    <w:rsid w:val="00E27D84"/>
    <w:rsid w:val="00E32E8C"/>
    <w:rsid w:val="00E337FE"/>
    <w:rsid w:val="00E42F9D"/>
    <w:rsid w:val="00E514BF"/>
    <w:rsid w:val="00E533AE"/>
    <w:rsid w:val="00E57BFA"/>
    <w:rsid w:val="00E57FC2"/>
    <w:rsid w:val="00E70408"/>
    <w:rsid w:val="00E70917"/>
    <w:rsid w:val="00E86270"/>
    <w:rsid w:val="00EA06F1"/>
    <w:rsid w:val="00EC2451"/>
    <w:rsid w:val="00ED35AA"/>
    <w:rsid w:val="00EE11D1"/>
    <w:rsid w:val="00F2536F"/>
    <w:rsid w:val="00F25580"/>
    <w:rsid w:val="00F34F0F"/>
    <w:rsid w:val="00F353D4"/>
    <w:rsid w:val="00F3593A"/>
    <w:rsid w:val="00F37C6B"/>
    <w:rsid w:val="00F41148"/>
    <w:rsid w:val="00F430F7"/>
    <w:rsid w:val="00F535A4"/>
    <w:rsid w:val="00F559F7"/>
    <w:rsid w:val="00F575FA"/>
    <w:rsid w:val="00F66E22"/>
    <w:rsid w:val="00F703C5"/>
    <w:rsid w:val="00F73028"/>
    <w:rsid w:val="00F741A6"/>
    <w:rsid w:val="00F76AF6"/>
    <w:rsid w:val="00F81549"/>
    <w:rsid w:val="00F82BE4"/>
    <w:rsid w:val="00F84BC2"/>
    <w:rsid w:val="00F94333"/>
    <w:rsid w:val="00FA200B"/>
    <w:rsid w:val="00FB1AE5"/>
    <w:rsid w:val="00FD0A47"/>
    <w:rsid w:val="00FE1F73"/>
    <w:rsid w:val="00FE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o:shapelayout v:ext="edit">
      <o:idmap v:ext="edit" data="1"/>
    </o:shapelayout>
  </w:shapeDefaults>
  <w:decimalSymbol w:val="."/>
  <w:listSeparator w:val=","/>
  <w15:chartTrackingRefBased/>
  <w15:docId w15:val="{A73CFE6D-F052-4460-AC3C-FA964A0D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320"/>
    <w:pPr>
      <w:tabs>
        <w:tab w:val="center" w:pos="4680"/>
        <w:tab w:val="right" w:pos="9360"/>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HeaderChar">
    <w:name w:val="Header Char"/>
    <w:basedOn w:val="DefaultParagraphFont"/>
    <w:link w:val="Header"/>
    <w:uiPriority w:val="99"/>
    <w:rsid w:val="00353320"/>
    <w:rPr>
      <w:sz w:val="26"/>
      <w:szCs w:val="26"/>
    </w:rPr>
  </w:style>
  <w:style w:type="paragraph" w:styleId="Footer">
    <w:name w:val="footer"/>
    <w:basedOn w:val="Normal"/>
    <w:link w:val="FooterChar"/>
    <w:uiPriority w:val="99"/>
    <w:unhideWhenUsed/>
    <w:rsid w:val="00353320"/>
    <w:pPr>
      <w:tabs>
        <w:tab w:val="center" w:pos="4680"/>
        <w:tab w:val="right" w:pos="9360"/>
      </w:tabs>
    </w:pPr>
  </w:style>
  <w:style w:type="character" w:customStyle="1" w:styleId="FooterChar">
    <w:name w:val="Footer Char"/>
    <w:basedOn w:val="DefaultParagraphFont"/>
    <w:link w:val="Footer"/>
    <w:uiPriority w:val="99"/>
    <w:rsid w:val="00353320"/>
    <w:rPr>
      <w:sz w:val="26"/>
      <w:szCs w:val="26"/>
    </w:rPr>
  </w:style>
  <w:style w:type="paragraph" w:styleId="ListParagraph">
    <w:name w:val="List Paragraph"/>
    <w:basedOn w:val="Normal"/>
    <w:uiPriority w:val="34"/>
    <w:qFormat/>
    <w:rsid w:val="004B18AF"/>
    <w:pPr>
      <w:ind w:left="720"/>
      <w:contextualSpacing/>
    </w:pPr>
  </w:style>
  <w:style w:type="table" w:styleId="TableGrid">
    <w:name w:val="Table Grid"/>
    <w:basedOn w:val="TableNormal"/>
    <w:uiPriority w:val="59"/>
    <w:rsid w:val="002E01FE"/>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1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810"/>
    <w:rPr>
      <w:rFonts w:ascii="Segoe UI" w:hAnsi="Segoe UI" w:cs="Segoe UI"/>
      <w:sz w:val="18"/>
      <w:szCs w:val="18"/>
    </w:rPr>
  </w:style>
  <w:style w:type="paragraph" w:styleId="NoSpacing">
    <w:name w:val="No Spacing"/>
    <w:qFormat/>
    <w:rsid w:val="002979E3"/>
    <w:pPr>
      <w:suppressAutoHyphens/>
    </w:pPr>
    <w:rPr>
      <w:rFonts w:ascii="Calibri" w:hAnsi="Calibri" w:cs="font370"/>
      <w:sz w:val="22"/>
      <w:szCs w:val="22"/>
      <w:lang w:eastAsia="ar-SA"/>
    </w:rPr>
  </w:style>
  <w:style w:type="character" w:customStyle="1" w:styleId="st">
    <w:name w:val="st"/>
    <w:basedOn w:val="DefaultParagraphFont"/>
    <w:rsid w:val="003219FA"/>
  </w:style>
  <w:style w:type="character" w:styleId="Emphasis">
    <w:name w:val="Emphasis"/>
    <w:basedOn w:val="DefaultParagraphFont"/>
    <w:uiPriority w:val="20"/>
    <w:qFormat/>
    <w:rsid w:val="003219FA"/>
    <w:rPr>
      <w:i/>
      <w:iCs/>
    </w:rPr>
  </w:style>
  <w:style w:type="character" w:styleId="Hyperlink">
    <w:name w:val="Hyperlink"/>
    <w:basedOn w:val="DefaultParagraphFont"/>
    <w:uiPriority w:val="99"/>
    <w:unhideWhenUsed/>
    <w:rsid w:val="00EC2451"/>
    <w:rPr>
      <w:color w:val="0563C1" w:themeColor="hyperlink"/>
      <w:u w:val="single"/>
    </w:rPr>
  </w:style>
  <w:style w:type="character" w:styleId="HTMLCite">
    <w:name w:val="HTML Cite"/>
    <w:basedOn w:val="DefaultParagraphFont"/>
    <w:uiPriority w:val="99"/>
    <w:semiHidden/>
    <w:unhideWhenUsed/>
    <w:rsid w:val="00AD7A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40170">
      <w:bodyDiv w:val="1"/>
      <w:marLeft w:val="0"/>
      <w:marRight w:val="0"/>
      <w:marTop w:val="0"/>
      <w:marBottom w:val="0"/>
      <w:divBdr>
        <w:top w:val="none" w:sz="0" w:space="0" w:color="auto"/>
        <w:left w:val="none" w:sz="0" w:space="0" w:color="auto"/>
        <w:bottom w:val="none" w:sz="0" w:space="0" w:color="auto"/>
        <w:right w:val="none" w:sz="0" w:space="0" w:color="auto"/>
      </w:divBdr>
      <w:divsChild>
        <w:div w:id="125050808">
          <w:marLeft w:val="0"/>
          <w:marRight w:val="0"/>
          <w:marTop w:val="0"/>
          <w:marBottom w:val="0"/>
          <w:divBdr>
            <w:top w:val="none" w:sz="0" w:space="0" w:color="auto"/>
            <w:left w:val="none" w:sz="0" w:space="0" w:color="auto"/>
            <w:bottom w:val="none" w:sz="0" w:space="0" w:color="auto"/>
            <w:right w:val="none" w:sz="0" w:space="0" w:color="auto"/>
          </w:divBdr>
        </w:div>
        <w:div w:id="1511334260">
          <w:marLeft w:val="0"/>
          <w:marRight w:val="0"/>
          <w:marTop w:val="0"/>
          <w:marBottom w:val="0"/>
          <w:divBdr>
            <w:top w:val="none" w:sz="0" w:space="0" w:color="auto"/>
            <w:left w:val="none" w:sz="0" w:space="0" w:color="auto"/>
            <w:bottom w:val="none" w:sz="0" w:space="0" w:color="auto"/>
            <w:right w:val="none" w:sz="0" w:space="0" w:color="auto"/>
          </w:divBdr>
        </w:div>
        <w:div w:id="28798067">
          <w:marLeft w:val="0"/>
          <w:marRight w:val="0"/>
          <w:marTop w:val="0"/>
          <w:marBottom w:val="0"/>
          <w:divBdr>
            <w:top w:val="none" w:sz="0" w:space="0" w:color="auto"/>
            <w:left w:val="none" w:sz="0" w:space="0" w:color="auto"/>
            <w:bottom w:val="none" w:sz="0" w:space="0" w:color="auto"/>
            <w:right w:val="none" w:sz="0" w:space="0" w:color="auto"/>
          </w:divBdr>
        </w:div>
        <w:div w:id="711419825">
          <w:marLeft w:val="0"/>
          <w:marRight w:val="0"/>
          <w:marTop w:val="0"/>
          <w:marBottom w:val="0"/>
          <w:divBdr>
            <w:top w:val="none" w:sz="0" w:space="0" w:color="auto"/>
            <w:left w:val="none" w:sz="0" w:space="0" w:color="auto"/>
            <w:bottom w:val="none" w:sz="0" w:space="0" w:color="auto"/>
            <w:right w:val="none" w:sz="0" w:space="0" w:color="auto"/>
          </w:divBdr>
        </w:div>
        <w:div w:id="510678706">
          <w:marLeft w:val="0"/>
          <w:marRight w:val="0"/>
          <w:marTop w:val="0"/>
          <w:marBottom w:val="0"/>
          <w:divBdr>
            <w:top w:val="none" w:sz="0" w:space="0" w:color="auto"/>
            <w:left w:val="none" w:sz="0" w:space="0" w:color="auto"/>
            <w:bottom w:val="none" w:sz="0" w:space="0" w:color="auto"/>
            <w:right w:val="none" w:sz="0" w:space="0" w:color="auto"/>
          </w:divBdr>
        </w:div>
        <w:div w:id="286742067">
          <w:marLeft w:val="0"/>
          <w:marRight w:val="0"/>
          <w:marTop w:val="0"/>
          <w:marBottom w:val="0"/>
          <w:divBdr>
            <w:top w:val="none" w:sz="0" w:space="0" w:color="auto"/>
            <w:left w:val="none" w:sz="0" w:space="0" w:color="auto"/>
            <w:bottom w:val="none" w:sz="0" w:space="0" w:color="auto"/>
            <w:right w:val="none" w:sz="0" w:space="0" w:color="auto"/>
          </w:divBdr>
        </w:div>
        <w:div w:id="370614434">
          <w:marLeft w:val="0"/>
          <w:marRight w:val="0"/>
          <w:marTop w:val="0"/>
          <w:marBottom w:val="0"/>
          <w:divBdr>
            <w:top w:val="none" w:sz="0" w:space="0" w:color="auto"/>
            <w:left w:val="none" w:sz="0" w:space="0" w:color="auto"/>
            <w:bottom w:val="none" w:sz="0" w:space="0" w:color="auto"/>
            <w:right w:val="none" w:sz="0" w:space="0" w:color="auto"/>
          </w:divBdr>
        </w:div>
      </w:divsChild>
    </w:div>
    <w:div w:id="277956783">
      <w:bodyDiv w:val="1"/>
      <w:marLeft w:val="0"/>
      <w:marRight w:val="0"/>
      <w:marTop w:val="0"/>
      <w:marBottom w:val="0"/>
      <w:divBdr>
        <w:top w:val="none" w:sz="0" w:space="0" w:color="auto"/>
        <w:left w:val="none" w:sz="0" w:space="0" w:color="auto"/>
        <w:bottom w:val="none" w:sz="0" w:space="0" w:color="auto"/>
        <w:right w:val="none" w:sz="0" w:space="0" w:color="auto"/>
      </w:divBdr>
    </w:div>
    <w:div w:id="533691628">
      <w:bodyDiv w:val="1"/>
      <w:marLeft w:val="0"/>
      <w:marRight w:val="0"/>
      <w:marTop w:val="0"/>
      <w:marBottom w:val="0"/>
      <w:divBdr>
        <w:top w:val="none" w:sz="0" w:space="0" w:color="auto"/>
        <w:left w:val="none" w:sz="0" w:space="0" w:color="auto"/>
        <w:bottom w:val="none" w:sz="0" w:space="0" w:color="auto"/>
        <w:right w:val="none" w:sz="0" w:space="0" w:color="auto"/>
      </w:divBdr>
    </w:div>
    <w:div w:id="687488289">
      <w:bodyDiv w:val="1"/>
      <w:marLeft w:val="0"/>
      <w:marRight w:val="0"/>
      <w:marTop w:val="0"/>
      <w:marBottom w:val="0"/>
      <w:divBdr>
        <w:top w:val="none" w:sz="0" w:space="0" w:color="auto"/>
        <w:left w:val="none" w:sz="0" w:space="0" w:color="auto"/>
        <w:bottom w:val="none" w:sz="0" w:space="0" w:color="auto"/>
        <w:right w:val="none" w:sz="0" w:space="0" w:color="auto"/>
      </w:divBdr>
      <w:divsChild>
        <w:div w:id="1907185666">
          <w:marLeft w:val="0"/>
          <w:marRight w:val="0"/>
          <w:marTop w:val="0"/>
          <w:marBottom w:val="0"/>
          <w:divBdr>
            <w:top w:val="none" w:sz="0" w:space="0" w:color="auto"/>
            <w:left w:val="none" w:sz="0" w:space="0" w:color="auto"/>
            <w:bottom w:val="none" w:sz="0" w:space="0" w:color="auto"/>
            <w:right w:val="none" w:sz="0" w:space="0" w:color="auto"/>
          </w:divBdr>
        </w:div>
        <w:div w:id="1549106976">
          <w:marLeft w:val="0"/>
          <w:marRight w:val="0"/>
          <w:marTop w:val="0"/>
          <w:marBottom w:val="0"/>
          <w:divBdr>
            <w:top w:val="none" w:sz="0" w:space="0" w:color="auto"/>
            <w:left w:val="none" w:sz="0" w:space="0" w:color="auto"/>
            <w:bottom w:val="none" w:sz="0" w:space="0" w:color="auto"/>
            <w:right w:val="none" w:sz="0" w:space="0" w:color="auto"/>
          </w:divBdr>
        </w:div>
        <w:div w:id="662661024">
          <w:marLeft w:val="0"/>
          <w:marRight w:val="0"/>
          <w:marTop w:val="0"/>
          <w:marBottom w:val="0"/>
          <w:divBdr>
            <w:top w:val="none" w:sz="0" w:space="0" w:color="auto"/>
            <w:left w:val="none" w:sz="0" w:space="0" w:color="auto"/>
            <w:bottom w:val="none" w:sz="0" w:space="0" w:color="auto"/>
            <w:right w:val="none" w:sz="0" w:space="0" w:color="auto"/>
          </w:divBdr>
        </w:div>
        <w:div w:id="305670848">
          <w:marLeft w:val="0"/>
          <w:marRight w:val="0"/>
          <w:marTop w:val="0"/>
          <w:marBottom w:val="0"/>
          <w:divBdr>
            <w:top w:val="none" w:sz="0" w:space="0" w:color="auto"/>
            <w:left w:val="none" w:sz="0" w:space="0" w:color="auto"/>
            <w:bottom w:val="none" w:sz="0" w:space="0" w:color="auto"/>
            <w:right w:val="none" w:sz="0" w:space="0" w:color="auto"/>
          </w:divBdr>
        </w:div>
        <w:div w:id="657729926">
          <w:marLeft w:val="0"/>
          <w:marRight w:val="0"/>
          <w:marTop w:val="0"/>
          <w:marBottom w:val="0"/>
          <w:divBdr>
            <w:top w:val="none" w:sz="0" w:space="0" w:color="auto"/>
            <w:left w:val="none" w:sz="0" w:space="0" w:color="auto"/>
            <w:bottom w:val="none" w:sz="0" w:space="0" w:color="auto"/>
            <w:right w:val="none" w:sz="0" w:space="0" w:color="auto"/>
          </w:divBdr>
        </w:div>
        <w:div w:id="2131775473">
          <w:marLeft w:val="0"/>
          <w:marRight w:val="0"/>
          <w:marTop w:val="0"/>
          <w:marBottom w:val="0"/>
          <w:divBdr>
            <w:top w:val="none" w:sz="0" w:space="0" w:color="auto"/>
            <w:left w:val="none" w:sz="0" w:space="0" w:color="auto"/>
            <w:bottom w:val="none" w:sz="0" w:space="0" w:color="auto"/>
            <w:right w:val="none" w:sz="0" w:space="0" w:color="auto"/>
          </w:divBdr>
        </w:div>
        <w:div w:id="44376083">
          <w:marLeft w:val="0"/>
          <w:marRight w:val="0"/>
          <w:marTop w:val="0"/>
          <w:marBottom w:val="0"/>
          <w:divBdr>
            <w:top w:val="none" w:sz="0" w:space="0" w:color="auto"/>
            <w:left w:val="none" w:sz="0" w:space="0" w:color="auto"/>
            <w:bottom w:val="none" w:sz="0" w:space="0" w:color="auto"/>
            <w:right w:val="none" w:sz="0" w:space="0" w:color="auto"/>
          </w:divBdr>
        </w:div>
        <w:div w:id="140389293">
          <w:marLeft w:val="0"/>
          <w:marRight w:val="0"/>
          <w:marTop w:val="0"/>
          <w:marBottom w:val="0"/>
          <w:divBdr>
            <w:top w:val="none" w:sz="0" w:space="0" w:color="auto"/>
            <w:left w:val="none" w:sz="0" w:space="0" w:color="auto"/>
            <w:bottom w:val="none" w:sz="0" w:space="0" w:color="auto"/>
            <w:right w:val="none" w:sz="0" w:space="0" w:color="auto"/>
          </w:divBdr>
        </w:div>
        <w:div w:id="281687598">
          <w:marLeft w:val="0"/>
          <w:marRight w:val="0"/>
          <w:marTop w:val="0"/>
          <w:marBottom w:val="0"/>
          <w:divBdr>
            <w:top w:val="none" w:sz="0" w:space="0" w:color="auto"/>
            <w:left w:val="none" w:sz="0" w:space="0" w:color="auto"/>
            <w:bottom w:val="none" w:sz="0" w:space="0" w:color="auto"/>
            <w:right w:val="none" w:sz="0" w:space="0" w:color="auto"/>
          </w:divBdr>
        </w:div>
        <w:div w:id="250163815">
          <w:marLeft w:val="0"/>
          <w:marRight w:val="0"/>
          <w:marTop w:val="0"/>
          <w:marBottom w:val="0"/>
          <w:divBdr>
            <w:top w:val="none" w:sz="0" w:space="0" w:color="auto"/>
            <w:left w:val="none" w:sz="0" w:space="0" w:color="auto"/>
            <w:bottom w:val="none" w:sz="0" w:space="0" w:color="auto"/>
            <w:right w:val="none" w:sz="0" w:space="0" w:color="auto"/>
          </w:divBdr>
        </w:div>
      </w:divsChild>
    </w:div>
    <w:div w:id="1006396683">
      <w:bodyDiv w:val="1"/>
      <w:marLeft w:val="0"/>
      <w:marRight w:val="0"/>
      <w:marTop w:val="0"/>
      <w:marBottom w:val="0"/>
      <w:divBdr>
        <w:top w:val="none" w:sz="0" w:space="0" w:color="auto"/>
        <w:left w:val="none" w:sz="0" w:space="0" w:color="auto"/>
        <w:bottom w:val="none" w:sz="0" w:space="0" w:color="auto"/>
        <w:right w:val="none" w:sz="0" w:space="0" w:color="auto"/>
      </w:divBdr>
      <w:divsChild>
        <w:div w:id="1628051749">
          <w:marLeft w:val="0"/>
          <w:marRight w:val="0"/>
          <w:marTop w:val="0"/>
          <w:marBottom w:val="0"/>
          <w:divBdr>
            <w:top w:val="none" w:sz="0" w:space="0" w:color="auto"/>
            <w:left w:val="none" w:sz="0" w:space="0" w:color="auto"/>
            <w:bottom w:val="none" w:sz="0" w:space="0" w:color="auto"/>
            <w:right w:val="none" w:sz="0" w:space="0" w:color="auto"/>
          </w:divBdr>
          <w:divsChild>
            <w:div w:id="758212178">
              <w:marLeft w:val="0"/>
              <w:marRight w:val="0"/>
              <w:marTop w:val="0"/>
              <w:marBottom w:val="0"/>
              <w:divBdr>
                <w:top w:val="none" w:sz="0" w:space="0" w:color="auto"/>
                <w:left w:val="none" w:sz="0" w:space="0" w:color="auto"/>
                <w:bottom w:val="none" w:sz="0" w:space="0" w:color="auto"/>
                <w:right w:val="none" w:sz="0" w:space="0" w:color="auto"/>
              </w:divBdr>
            </w:div>
            <w:div w:id="2116824605">
              <w:marLeft w:val="0"/>
              <w:marRight w:val="0"/>
              <w:marTop w:val="0"/>
              <w:marBottom w:val="0"/>
              <w:divBdr>
                <w:top w:val="none" w:sz="0" w:space="0" w:color="auto"/>
                <w:left w:val="none" w:sz="0" w:space="0" w:color="auto"/>
                <w:bottom w:val="none" w:sz="0" w:space="0" w:color="auto"/>
                <w:right w:val="none" w:sz="0" w:space="0" w:color="auto"/>
              </w:divBdr>
            </w:div>
            <w:div w:id="609162530">
              <w:marLeft w:val="0"/>
              <w:marRight w:val="0"/>
              <w:marTop w:val="0"/>
              <w:marBottom w:val="0"/>
              <w:divBdr>
                <w:top w:val="none" w:sz="0" w:space="0" w:color="auto"/>
                <w:left w:val="none" w:sz="0" w:space="0" w:color="auto"/>
                <w:bottom w:val="none" w:sz="0" w:space="0" w:color="auto"/>
                <w:right w:val="none" w:sz="0" w:space="0" w:color="auto"/>
              </w:divBdr>
            </w:div>
            <w:div w:id="927232038">
              <w:marLeft w:val="0"/>
              <w:marRight w:val="0"/>
              <w:marTop w:val="0"/>
              <w:marBottom w:val="0"/>
              <w:divBdr>
                <w:top w:val="none" w:sz="0" w:space="0" w:color="auto"/>
                <w:left w:val="none" w:sz="0" w:space="0" w:color="auto"/>
                <w:bottom w:val="none" w:sz="0" w:space="0" w:color="auto"/>
                <w:right w:val="none" w:sz="0" w:space="0" w:color="auto"/>
              </w:divBdr>
            </w:div>
            <w:div w:id="75638748">
              <w:marLeft w:val="0"/>
              <w:marRight w:val="0"/>
              <w:marTop w:val="0"/>
              <w:marBottom w:val="0"/>
              <w:divBdr>
                <w:top w:val="none" w:sz="0" w:space="0" w:color="auto"/>
                <w:left w:val="none" w:sz="0" w:space="0" w:color="auto"/>
                <w:bottom w:val="none" w:sz="0" w:space="0" w:color="auto"/>
                <w:right w:val="none" w:sz="0" w:space="0" w:color="auto"/>
              </w:divBdr>
            </w:div>
            <w:div w:id="1076632413">
              <w:marLeft w:val="0"/>
              <w:marRight w:val="0"/>
              <w:marTop w:val="0"/>
              <w:marBottom w:val="0"/>
              <w:divBdr>
                <w:top w:val="none" w:sz="0" w:space="0" w:color="auto"/>
                <w:left w:val="none" w:sz="0" w:space="0" w:color="auto"/>
                <w:bottom w:val="none" w:sz="0" w:space="0" w:color="auto"/>
                <w:right w:val="none" w:sz="0" w:space="0" w:color="auto"/>
              </w:divBdr>
            </w:div>
            <w:div w:id="1628199087">
              <w:marLeft w:val="0"/>
              <w:marRight w:val="0"/>
              <w:marTop w:val="0"/>
              <w:marBottom w:val="0"/>
              <w:divBdr>
                <w:top w:val="none" w:sz="0" w:space="0" w:color="auto"/>
                <w:left w:val="none" w:sz="0" w:space="0" w:color="auto"/>
                <w:bottom w:val="none" w:sz="0" w:space="0" w:color="auto"/>
                <w:right w:val="none" w:sz="0" w:space="0" w:color="auto"/>
              </w:divBdr>
            </w:div>
            <w:div w:id="1252473512">
              <w:marLeft w:val="0"/>
              <w:marRight w:val="0"/>
              <w:marTop w:val="0"/>
              <w:marBottom w:val="0"/>
              <w:divBdr>
                <w:top w:val="none" w:sz="0" w:space="0" w:color="auto"/>
                <w:left w:val="none" w:sz="0" w:space="0" w:color="auto"/>
                <w:bottom w:val="none" w:sz="0" w:space="0" w:color="auto"/>
                <w:right w:val="none" w:sz="0" w:space="0" w:color="auto"/>
              </w:divBdr>
            </w:div>
            <w:div w:id="1764719725">
              <w:marLeft w:val="0"/>
              <w:marRight w:val="0"/>
              <w:marTop w:val="0"/>
              <w:marBottom w:val="0"/>
              <w:divBdr>
                <w:top w:val="none" w:sz="0" w:space="0" w:color="auto"/>
                <w:left w:val="none" w:sz="0" w:space="0" w:color="auto"/>
                <w:bottom w:val="none" w:sz="0" w:space="0" w:color="auto"/>
                <w:right w:val="none" w:sz="0" w:space="0" w:color="auto"/>
              </w:divBdr>
            </w:div>
            <w:div w:id="2137480084">
              <w:marLeft w:val="0"/>
              <w:marRight w:val="0"/>
              <w:marTop w:val="0"/>
              <w:marBottom w:val="0"/>
              <w:divBdr>
                <w:top w:val="none" w:sz="0" w:space="0" w:color="auto"/>
                <w:left w:val="none" w:sz="0" w:space="0" w:color="auto"/>
                <w:bottom w:val="none" w:sz="0" w:space="0" w:color="auto"/>
                <w:right w:val="none" w:sz="0" w:space="0" w:color="auto"/>
              </w:divBdr>
            </w:div>
            <w:div w:id="1368529117">
              <w:marLeft w:val="0"/>
              <w:marRight w:val="0"/>
              <w:marTop w:val="0"/>
              <w:marBottom w:val="0"/>
              <w:divBdr>
                <w:top w:val="none" w:sz="0" w:space="0" w:color="auto"/>
                <w:left w:val="none" w:sz="0" w:space="0" w:color="auto"/>
                <w:bottom w:val="none" w:sz="0" w:space="0" w:color="auto"/>
                <w:right w:val="none" w:sz="0" w:space="0" w:color="auto"/>
              </w:divBdr>
            </w:div>
            <w:div w:id="1792045859">
              <w:marLeft w:val="0"/>
              <w:marRight w:val="0"/>
              <w:marTop w:val="0"/>
              <w:marBottom w:val="0"/>
              <w:divBdr>
                <w:top w:val="none" w:sz="0" w:space="0" w:color="auto"/>
                <w:left w:val="none" w:sz="0" w:space="0" w:color="auto"/>
                <w:bottom w:val="none" w:sz="0" w:space="0" w:color="auto"/>
                <w:right w:val="none" w:sz="0" w:space="0" w:color="auto"/>
              </w:divBdr>
            </w:div>
            <w:div w:id="782574852">
              <w:marLeft w:val="0"/>
              <w:marRight w:val="0"/>
              <w:marTop w:val="0"/>
              <w:marBottom w:val="0"/>
              <w:divBdr>
                <w:top w:val="none" w:sz="0" w:space="0" w:color="auto"/>
                <w:left w:val="none" w:sz="0" w:space="0" w:color="auto"/>
                <w:bottom w:val="none" w:sz="0" w:space="0" w:color="auto"/>
                <w:right w:val="none" w:sz="0" w:space="0" w:color="auto"/>
              </w:divBdr>
            </w:div>
            <w:div w:id="616984742">
              <w:marLeft w:val="0"/>
              <w:marRight w:val="0"/>
              <w:marTop w:val="0"/>
              <w:marBottom w:val="0"/>
              <w:divBdr>
                <w:top w:val="none" w:sz="0" w:space="0" w:color="auto"/>
                <w:left w:val="none" w:sz="0" w:space="0" w:color="auto"/>
                <w:bottom w:val="none" w:sz="0" w:space="0" w:color="auto"/>
                <w:right w:val="none" w:sz="0" w:space="0" w:color="auto"/>
              </w:divBdr>
            </w:div>
            <w:div w:id="1064642467">
              <w:marLeft w:val="0"/>
              <w:marRight w:val="0"/>
              <w:marTop w:val="0"/>
              <w:marBottom w:val="0"/>
              <w:divBdr>
                <w:top w:val="none" w:sz="0" w:space="0" w:color="auto"/>
                <w:left w:val="none" w:sz="0" w:space="0" w:color="auto"/>
                <w:bottom w:val="none" w:sz="0" w:space="0" w:color="auto"/>
                <w:right w:val="none" w:sz="0" w:space="0" w:color="auto"/>
              </w:divBdr>
            </w:div>
            <w:div w:id="877818741">
              <w:marLeft w:val="0"/>
              <w:marRight w:val="0"/>
              <w:marTop w:val="0"/>
              <w:marBottom w:val="0"/>
              <w:divBdr>
                <w:top w:val="none" w:sz="0" w:space="0" w:color="auto"/>
                <w:left w:val="none" w:sz="0" w:space="0" w:color="auto"/>
                <w:bottom w:val="none" w:sz="0" w:space="0" w:color="auto"/>
                <w:right w:val="none" w:sz="0" w:space="0" w:color="auto"/>
              </w:divBdr>
            </w:div>
            <w:div w:id="1981838332">
              <w:marLeft w:val="0"/>
              <w:marRight w:val="0"/>
              <w:marTop w:val="0"/>
              <w:marBottom w:val="0"/>
              <w:divBdr>
                <w:top w:val="none" w:sz="0" w:space="0" w:color="auto"/>
                <w:left w:val="none" w:sz="0" w:space="0" w:color="auto"/>
                <w:bottom w:val="none" w:sz="0" w:space="0" w:color="auto"/>
                <w:right w:val="none" w:sz="0" w:space="0" w:color="auto"/>
              </w:divBdr>
            </w:div>
            <w:div w:id="9276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0641">
      <w:bodyDiv w:val="1"/>
      <w:marLeft w:val="0"/>
      <w:marRight w:val="0"/>
      <w:marTop w:val="0"/>
      <w:marBottom w:val="0"/>
      <w:divBdr>
        <w:top w:val="none" w:sz="0" w:space="0" w:color="auto"/>
        <w:left w:val="none" w:sz="0" w:space="0" w:color="auto"/>
        <w:bottom w:val="none" w:sz="0" w:space="0" w:color="auto"/>
        <w:right w:val="none" w:sz="0" w:space="0" w:color="auto"/>
      </w:divBdr>
      <w:divsChild>
        <w:div w:id="319695261">
          <w:marLeft w:val="0"/>
          <w:marRight w:val="0"/>
          <w:marTop w:val="0"/>
          <w:marBottom w:val="0"/>
          <w:divBdr>
            <w:top w:val="none" w:sz="0" w:space="0" w:color="auto"/>
            <w:left w:val="none" w:sz="0" w:space="0" w:color="auto"/>
            <w:bottom w:val="none" w:sz="0" w:space="0" w:color="auto"/>
            <w:right w:val="none" w:sz="0" w:space="0" w:color="auto"/>
          </w:divBdr>
        </w:div>
        <w:div w:id="1987081342">
          <w:marLeft w:val="0"/>
          <w:marRight w:val="0"/>
          <w:marTop w:val="0"/>
          <w:marBottom w:val="0"/>
          <w:divBdr>
            <w:top w:val="none" w:sz="0" w:space="0" w:color="auto"/>
            <w:left w:val="none" w:sz="0" w:space="0" w:color="auto"/>
            <w:bottom w:val="none" w:sz="0" w:space="0" w:color="auto"/>
            <w:right w:val="none" w:sz="0" w:space="0" w:color="auto"/>
          </w:divBdr>
        </w:div>
        <w:div w:id="966664092">
          <w:marLeft w:val="0"/>
          <w:marRight w:val="0"/>
          <w:marTop w:val="0"/>
          <w:marBottom w:val="0"/>
          <w:divBdr>
            <w:top w:val="none" w:sz="0" w:space="0" w:color="auto"/>
            <w:left w:val="none" w:sz="0" w:space="0" w:color="auto"/>
            <w:bottom w:val="none" w:sz="0" w:space="0" w:color="auto"/>
            <w:right w:val="none" w:sz="0" w:space="0" w:color="auto"/>
          </w:divBdr>
        </w:div>
        <w:div w:id="1009796229">
          <w:marLeft w:val="0"/>
          <w:marRight w:val="0"/>
          <w:marTop w:val="0"/>
          <w:marBottom w:val="0"/>
          <w:divBdr>
            <w:top w:val="none" w:sz="0" w:space="0" w:color="auto"/>
            <w:left w:val="none" w:sz="0" w:space="0" w:color="auto"/>
            <w:bottom w:val="none" w:sz="0" w:space="0" w:color="auto"/>
            <w:right w:val="none" w:sz="0" w:space="0" w:color="auto"/>
          </w:divBdr>
        </w:div>
        <w:div w:id="822235529">
          <w:marLeft w:val="0"/>
          <w:marRight w:val="0"/>
          <w:marTop w:val="0"/>
          <w:marBottom w:val="0"/>
          <w:divBdr>
            <w:top w:val="none" w:sz="0" w:space="0" w:color="auto"/>
            <w:left w:val="none" w:sz="0" w:space="0" w:color="auto"/>
            <w:bottom w:val="none" w:sz="0" w:space="0" w:color="auto"/>
            <w:right w:val="none" w:sz="0" w:space="0" w:color="auto"/>
          </w:divBdr>
        </w:div>
        <w:div w:id="261034728">
          <w:marLeft w:val="0"/>
          <w:marRight w:val="0"/>
          <w:marTop w:val="0"/>
          <w:marBottom w:val="0"/>
          <w:divBdr>
            <w:top w:val="none" w:sz="0" w:space="0" w:color="auto"/>
            <w:left w:val="none" w:sz="0" w:space="0" w:color="auto"/>
            <w:bottom w:val="none" w:sz="0" w:space="0" w:color="auto"/>
            <w:right w:val="none" w:sz="0" w:space="0" w:color="auto"/>
          </w:divBdr>
        </w:div>
      </w:divsChild>
    </w:div>
    <w:div w:id="1518501483">
      <w:bodyDiv w:val="1"/>
      <w:marLeft w:val="0"/>
      <w:marRight w:val="0"/>
      <w:marTop w:val="0"/>
      <w:marBottom w:val="0"/>
      <w:divBdr>
        <w:top w:val="none" w:sz="0" w:space="0" w:color="auto"/>
        <w:left w:val="none" w:sz="0" w:space="0" w:color="auto"/>
        <w:bottom w:val="none" w:sz="0" w:space="0" w:color="auto"/>
        <w:right w:val="none" w:sz="0" w:space="0" w:color="auto"/>
      </w:divBdr>
      <w:divsChild>
        <w:div w:id="2083290483">
          <w:marLeft w:val="0"/>
          <w:marRight w:val="0"/>
          <w:marTop w:val="0"/>
          <w:marBottom w:val="0"/>
          <w:divBdr>
            <w:top w:val="none" w:sz="0" w:space="0" w:color="auto"/>
            <w:left w:val="none" w:sz="0" w:space="0" w:color="auto"/>
            <w:bottom w:val="none" w:sz="0" w:space="0" w:color="auto"/>
            <w:right w:val="none" w:sz="0" w:space="0" w:color="auto"/>
          </w:divBdr>
        </w:div>
        <w:div w:id="1352683891">
          <w:marLeft w:val="0"/>
          <w:marRight w:val="0"/>
          <w:marTop w:val="0"/>
          <w:marBottom w:val="0"/>
          <w:divBdr>
            <w:top w:val="none" w:sz="0" w:space="0" w:color="auto"/>
            <w:left w:val="none" w:sz="0" w:space="0" w:color="auto"/>
            <w:bottom w:val="none" w:sz="0" w:space="0" w:color="auto"/>
            <w:right w:val="none" w:sz="0" w:space="0" w:color="auto"/>
          </w:divBdr>
        </w:div>
      </w:divsChild>
    </w:div>
    <w:div w:id="172066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rner@sarsf.org"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dobocatering.com" TargetMode="Externa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alterburkecatering.co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ld.state.nm.us"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57343-1DEA-457B-96DF-8BDA418C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1346</Words>
  <Characters>7351</Characters>
  <Application>Microsoft Office Word</Application>
  <DocSecurity>0</DocSecurity>
  <Lines>150</Lines>
  <Paragraphs>138</Paragraphs>
  <ScaleCrop>false</ScaleCrop>
  <HeadingPairs>
    <vt:vector size="2" baseType="variant">
      <vt:variant>
        <vt:lpstr>Title</vt:lpstr>
      </vt:variant>
      <vt:variant>
        <vt:i4>1</vt:i4>
      </vt:variant>
    </vt:vector>
  </HeadingPairs>
  <TitlesOfParts>
    <vt:vector size="1" baseType="lpstr">
      <vt:lpstr>Seminar House Rates</vt:lpstr>
    </vt:vector>
  </TitlesOfParts>
  <Company>School of American Research</Company>
  <LinksUpToDate>false</LinksUpToDate>
  <CharactersWithSpaces>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House Rates</dc:title>
  <dc:subject/>
  <dc:creator>Leslie Shipman</dc:creator>
  <cp:keywords/>
  <dc:description/>
  <cp:lastModifiedBy>Liv Turner</cp:lastModifiedBy>
  <cp:revision>3</cp:revision>
  <cp:lastPrinted>2017-04-11T17:01:00Z</cp:lastPrinted>
  <dcterms:created xsi:type="dcterms:W3CDTF">2019-02-15T23:10:00Z</dcterms:created>
  <dcterms:modified xsi:type="dcterms:W3CDTF">2019-02-15T23:15:00Z</dcterms:modified>
</cp:coreProperties>
</file>